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38421DD1" w14:textId="77777777" w:rsidTr="00215ADD">
        <w:tc>
          <w:tcPr>
            <w:tcW w:w="509" w:type="dxa"/>
          </w:tcPr>
          <w:p w14:paraId="33D407C5" w14:textId="77777777" w:rsidR="00672BFD" w:rsidRPr="00405884" w:rsidRDefault="00672BFD" w:rsidP="0024666E">
            <w:pPr>
              <w:pStyle w:val="afffa"/>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683AF126" w14:textId="77777777" w:rsidR="00672BFD" w:rsidRPr="00672BFD" w:rsidRDefault="00672BFD" w:rsidP="00C94DF2">
            <w:pPr>
              <w:pStyle w:val="afffa"/>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BA6D31">
              <w:rPr>
                <w:rFonts w:ascii="黑体" w:eastAsia="黑体" w:hAnsi="黑体"/>
                <w:sz w:val="21"/>
                <w:szCs w:val="21"/>
              </w:rPr>
              <w:t>点击此处添加ICS号</w:t>
            </w:r>
            <w:r w:rsidRPr="00672BFD">
              <w:rPr>
                <w:rFonts w:ascii="黑体" w:eastAsia="黑体" w:hAnsi="黑体"/>
                <w:sz w:val="21"/>
                <w:szCs w:val="21"/>
              </w:rPr>
              <w:fldChar w:fldCharType="end"/>
            </w:r>
            <w:bookmarkEnd w:id="0"/>
          </w:p>
        </w:tc>
      </w:tr>
      <w:tr w:rsidR="007B7453" w:rsidRPr="00672BFD" w14:paraId="255BFA4F" w14:textId="77777777" w:rsidTr="00215ADD">
        <w:tc>
          <w:tcPr>
            <w:tcW w:w="509" w:type="dxa"/>
          </w:tcPr>
          <w:p w14:paraId="5B7E9AB0" w14:textId="77777777" w:rsidR="00672BFD" w:rsidRPr="00672BFD" w:rsidRDefault="00672BFD" w:rsidP="0024666E">
            <w:pPr>
              <w:pStyle w:val="afffa"/>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d"/>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02493CD1" w14:textId="77777777" w:rsidTr="008A173B">
              <w:trPr>
                <w:trHeight w:hRule="exact" w:val="1021"/>
              </w:trPr>
              <w:tc>
                <w:tcPr>
                  <w:tcW w:w="9242" w:type="dxa"/>
                  <w:vAlign w:val="center"/>
                </w:tcPr>
                <w:p w14:paraId="4144AE28" w14:textId="77777777" w:rsidR="004357EE" w:rsidRDefault="007B6032" w:rsidP="00012308">
                  <w:pPr>
                    <w:pStyle w:val="affff6"/>
                    <w:framePr w:w="0" w:hRule="auto" w:wrap="auto" w:hAnchor="text" w:xAlign="left" w:yAlign="inline" w:anchorLock="0"/>
                    <w:ind w:left="420" w:right="624"/>
                  </w:pPr>
                  <w:r w:rsidRPr="00AA52A1">
                    <w:rPr>
                      <w:noProof/>
                    </w:rPr>
                    <w:drawing>
                      <wp:inline distT="0" distB="0" distL="0" distR="0" wp14:anchorId="1EA824AA" wp14:editId="33934176">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33430C15" wp14:editId="2E334EA8">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012308">
                    <w:t> </w:t>
                  </w:r>
                  <w:r w:rsidR="00012308">
                    <w:t> </w:t>
                  </w:r>
                  <w:r w:rsidR="00012308">
                    <w:t> </w:t>
                  </w:r>
                  <w:r w:rsidR="00012308">
                    <w:t> </w:t>
                  </w:r>
                  <w:r w:rsidR="00012308">
                    <w:t> </w:t>
                  </w:r>
                </w:p>
                <w:p w14:paraId="230141E2" w14:textId="034676B5" w:rsidR="000F4050" w:rsidRDefault="009C3257" w:rsidP="00012308">
                  <w:pPr>
                    <w:pStyle w:val="affff6"/>
                    <w:framePr w:w="0" w:hRule="auto" w:wrap="auto" w:hAnchor="text" w:xAlign="left" w:yAlign="inline" w:anchorLock="0"/>
                    <w:ind w:left="420" w:right="624"/>
                    <w:rPr>
                      <w:rFonts w:ascii="宋体" w:hAnsi="宋体"/>
                      <w:sz w:val="28"/>
                      <w:szCs w:val="28"/>
                    </w:rPr>
                  </w:pPr>
                  <w:r>
                    <w:fldChar w:fldCharType="end"/>
                  </w:r>
                  <w:bookmarkEnd w:id="1"/>
                </w:p>
              </w:tc>
            </w:tr>
          </w:tbl>
          <w:p w14:paraId="4EAEDCDD" w14:textId="77777777" w:rsidR="00FB231D" w:rsidRPr="00672BFD" w:rsidRDefault="00672BFD" w:rsidP="0024666E">
            <w:pPr>
              <w:pStyle w:val="afffa"/>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15ADD">
              <w:rPr>
                <w:rFonts w:ascii="黑体" w:eastAsia="黑体" w:hAnsi="黑体"/>
                <w:sz w:val="21"/>
                <w:szCs w:val="21"/>
              </w:rPr>
              <w:t>点击此处添加CCS号</w:t>
            </w:r>
            <w:r w:rsidRPr="00672BFD">
              <w:rPr>
                <w:rFonts w:ascii="黑体" w:eastAsia="黑体" w:hAnsi="黑体"/>
                <w:sz w:val="21"/>
                <w:szCs w:val="21"/>
              </w:rPr>
              <w:fldChar w:fldCharType="end"/>
            </w:r>
            <w:bookmarkEnd w:id="2"/>
          </w:p>
        </w:tc>
      </w:tr>
    </w:tbl>
    <w:bookmarkStart w:id="3" w:name="_Hlk26473981"/>
    <w:p w14:paraId="549E6205" w14:textId="2ED7A899" w:rsidR="0000040A" w:rsidRPr="007B7453" w:rsidRDefault="007B7453" w:rsidP="000107E0">
      <w:pPr>
        <w:pStyle w:val="affff7"/>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012308">
        <w:rPr>
          <w:rFonts w:ascii="黑体" w:eastAsia="黑体"/>
          <w:b w:val="0"/>
          <w:w w:val="100"/>
          <w:sz w:val="48"/>
        </w:rPr>
        <w:t> </w:t>
      </w:r>
      <w:r w:rsidR="00012308">
        <w:rPr>
          <w:rFonts w:ascii="黑体" w:eastAsia="黑体"/>
          <w:b w:val="0"/>
          <w:w w:val="100"/>
          <w:sz w:val="48"/>
        </w:rPr>
        <w:t> </w:t>
      </w:r>
      <w:r w:rsidR="00012308">
        <w:rPr>
          <w:rFonts w:ascii="黑体" w:eastAsia="黑体"/>
          <w:b w:val="0"/>
          <w:w w:val="100"/>
          <w:sz w:val="48"/>
        </w:rPr>
        <w:t> </w:t>
      </w:r>
      <w:r w:rsidR="00012308">
        <w:rPr>
          <w:rFonts w:ascii="黑体" w:eastAsia="黑体"/>
          <w:b w:val="0"/>
          <w:w w:val="100"/>
          <w:sz w:val="48"/>
        </w:rPr>
        <w:t> </w:t>
      </w:r>
      <w:r w:rsidR="00012308">
        <w:rPr>
          <w:rFonts w:ascii="黑体" w:eastAsia="黑体"/>
          <w:b w:val="0"/>
          <w:w w:val="100"/>
          <w:sz w:val="48"/>
        </w:rPr>
        <w:t> </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5B2331EE" w14:textId="77777777" w:rsidR="00AA456B" w:rsidRPr="00A952D7" w:rsidRDefault="00AE2A69" w:rsidP="00A952D7">
      <w:pPr>
        <w:pStyle w:val="affffffffff4"/>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EB31ED">
        <w:t>XXX</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14:paraId="703F68AD" w14:textId="77777777" w:rsidR="00E846C8" w:rsidRPr="001E4882" w:rsidRDefault="00087A77" w:rsidP="00A952D7">
      <w:pPr>
        <w:pStyle w:val="affffffffff5"/>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4B9FA04B"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015D5262" wp14:editId="742E3AC9">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742F85"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14:paraId="45D5495E" w14:textId="77777777" w:rsidR="006816A4" w:rsidRDefault="006816A4" w:rsidP="0036429C">
      <w:pPr>
        <w:pStyle w:val="affff7"/>
        <w:framePr w:w="9639" w:h="6976" w:hRule="exact" w:hSpace="0" w:vSpace="0" w:wrap="around" w:hAnchor="page" w:y="6408"/>
        <w:jc w:val="center"/>
        <w:rPr>
          <w:rFonts w:ascii="黑体" w:eastAsia="黑体" w:hAnsi="黑体"/>
          <w:b w:val="0"/>
          <w:bCs w:val="0"/>
          <w:w w:val="100"/>
        </w:rPr>
      </w:pPr>
    </w:p>
    <w:p w14:paraId="226C791C" w14:textId="77777777" w:rsidR="006816A4" w:rsidRDefault="00562308" w:rsidP="00463B77">
      <w:pPr>
        <w:pStyle w:val="affffffffff6"/>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0634F5" w:rsidRPr="000634F5">
        <w:rPr>
          <w:rFonts w:hint="eastAsia"/>
        </w:rPr>
        <w:t>压水堆核电厂运营期间机械贯穿件密封性试验</w:t>
      </w:r>
      <w:r>
        <w:fldChar w:fldCharType="end"/>
      </w:r>
      <w:bookmarkEnd w:id="9"/>
    </w:p>
    <w:p w14:paraId="366EF878" w14:textId="77777777" w:rsidR="00815419" w:rsidRPr="00815419" w:rsidRDefault="00815419" w:rsidP="00324EDD">
      <w:pPr>
        <w:framePr w:w="9639" w:h="6974" w:hRule="exact" w:wrap="around" w:vAnchor="page" w:hAnchor="page" w:x="1419" w:y="6408" w:anchorLock="1"/>
        <w:ind w:left="-1418"/>
      </w:pPr>
    </w:p>
    <w:p w14:paraId="5A3EF081" w14:textId="77777777" w:rsidR="00755402" w:rsidRPr="008B50C8" w:rsidRDefault="00F515EE" w:rsidP="00463B77">
      <w:pPr>
        <w:pStyle w:val="afffffff6"/>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0634F5" w:rsidRPr="000634F5">
        <w:rPr>
          <w:rFonts w:eastAsia="黑体"/>
          <w:noProof/>
          <w:szCs w:val="28"/>
        </w:rPr>
        <w:t xml:space="preserve">Tightness test of mechanical penetrations during operation of </w:t>
      </w:r>
      <w:r w:rsidR="000634F5">
        <w:rPr>
          <w:rFonts w:eastAsia="黑体"/>
          <w:noProof/>
          <w:szCs w:val="28"/>
        </w:rPr>
        <w:t>PWR</w:t>
      </w:r>
      <w:r w:rsidR="000634F5" w:rsidRPr="000634F5">
        <w:rPr>
          <w:rFonts w:eastAsia="黑体"/>
          <w:noProof/>
          <w:szCs w:val="28"/>
        </w:rPr>
        <w:t xml:space="preserve"> nuclear power plants</w:t>
      </w:r>
      <w:r w:rsidR="003B3444" w:rsidRPr="003B3444">
        <w:rPr>
          <w:rFonts w:eastAsia="黑体"/>
          <w:noProof/>
          <w:szCs w:val="28"/>
        </w:rPr>
        <w:t>（</w:t>
      </w:r>
      <w:r w:rsidR="003B3444" w:rsidRPr="003B3444">
        <w:rPr>
          <w:rFonts w:eastAsia="黑体"/>
          <w:noProof/>
          <w:szCs w:val="28"/>
        </w:rPr>
        <w:t xml:space="preserve">Draft for </w:t>
      </w:r>
      <w:r w:rsidR="00C726FD">
        <w:rPr>
          <w:rFonts w:eastAsia="黑体"/>
          <w:noProof/>
          <w:szCs w:val="28"/>
        </w:rPr>
        <w:t>exposure</w:t>
      </w:r>
      <w:r w:rsidR="003B3444" w:rsidRPr="003B3444">
        <w:rPr>
          <w:rFonts w:eastAsia="黑体"/>
          <w:noProof/>
          <w:szCs w:val="28"/>
        </w:rPr>
        <w:t>）</w:t>
      </w:r>
      <w:r>
        <w:rPr>
          <w:rFonts w:eastAsia="黑体"/>
          <w:noProof/>
          <w:szCs w:val="28"/>
        </w:rPr>
        <w:fldChar w:fldCharType="end"/>
      </w:r>
      <w:bookmarkEnd w:id="10"/>
    </w:p>
    <w:p w14:paraId="3B9D67B2" w14:textId="77777777" w:rsidR="00815419" w:rsidRPr="00324EDD" w:rsidRDefault="00815419" w:rsidP="00324EDD">
      <w:pPr>
        <w:framePr w:w="9639" w:h="6974" w:hRule="exact" w:wrap="around" w:vAnchor="page" w:hAnchor="page" w:x="1419" w:y="6408" w:anchorLock="1"/>
        <w:spacing w:line="760" w:lineRule="exact"/>
        <w:ind w:left="-1418"/>
      </w:pPr>
    </w:p>
    <w:p w14:paraId="209FE18C" w14:textId="77777777" w:rsidR="00B87131" w:rsidRPr="008B50C8" w:rsidRDefault="00B87131" w:rsidP="00463B77">
      <w:pPr>
        <w:pStyle w:val="afffffff6"/>
        <w:framePr w:w="9639" w:h="6974" w:hRule="exact" w:wrap="around" w:vAnchor="page" w:hAnchor="page" w:x="1419" w:y="6408" w:anchorLock="1"/>
        <w:textAlignment w:val="bottom"/>
        <w:rPr>
          <w:rFonts w:eastAsia="黑体"/>
          <w:noProof/>
          <w:szCs w:val="28"/>
        </w:rPr>
      </w:pPr>
    </w:p>
    <w:p w14:paraId="309C6F15" w14:textId="77777777" w:rsidR="00CA7AFD" w:rsidRPr="00AC4D95" w:rsidRDefault="00A32D73" w:rsidP="00463B77">
      <w:pPr>
        <w:pStyle w:val="afffffff6"/>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C11482">
        <w:rPr>
          <w:noProof/>
          <w:sz w:val="24"/>
          <w:szCs w:val="28"/>
        </w:rPr>
      </w:r>
      <w:r w:rsidR="00C11482">
        <w:rPr>
          <w:noProof/>
          <w:sz w:val="24"/>
          <w:szCs w:val="28"/>
        </w:rPr>
        <w:fldChar w:fldCharType="separate"/>
      </w:r>
      <w:r>
        <w:rPr>
          <w:noProof/>
          <w:sz w:val="24"/>
          <w:szCs w:val="28"/>
        </w:rPr>
        <w:fldChar w:fldCharType="end"/>
      </w:r>
      <w:bookmarkEnd w:id="11"/>
    </w:p>
    <w:p w14:paraId="7C5E4D72" w14:textId="77777777" w:rsidR="0036429C" w:rsidRDefault="00B378E5" w:rsidP="00463B77">
      <w:pPr>
        <w:pStyle w:val="afffffff6"/>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6280E">
        <w:rPr>
          <w:noProof/>
          <w:sz w:val="21"/>
          <w:szCs w:val="28"/>
        </w:rPr>
        <w:t> </w:t>
      </w:r>
      <w:r w:rsidR="0096280E">
        <w:rPr>
          <w:noProof/>
          <w:sz w:val="21"/>
          <w:szCs w:val="28"/>
        </w:rPr>
        <w:t> </w:t>
      </w:r>
      <w:r w:rsidR="0096280E">
        <w:rPr>
          <w:noProof/>
          <w:sz w:val="21"/>
          <w:szCs w:val="28"/>
        </w:rPr>
        <w:t> </w:t>
      </w:r>
      <w:r w:rsidR="0096280E">
        <w:rPr>
          <w:noProof/>
          <w:sz w:val="21"/>
          <w:szCs w:val="28"/>
        </w:rPr>
        <w:t> </w:t>
      </w:r>
      <w:r w:rsidR="0096280E">
        <w:rPr>
          <w:noProof/>
          <w:sz w:val="21"/>
          <w:szCs w:val="28"/>
        </w:rPr>
        <w:t> </w:t>
      </w:r>
      <w:r>
        <w:rPr>
          <w:noProof/>
          <w:sz w:val="21"/>
          <w:szCs w:val="28"/>
        </w:rPr>
        <w:fldChar w:fldCharType="end"/>
      </w:r>
      <w:bookmarkEnd w:id="12"/>
    </w:p>
    <w:p w14:paraId="48CDFFEE" w14:textId="77777777" w:rsidR="00DE703F" w:rsidRPr="00A6537A" w:rsidRDefault="008620FC" w:rsidP="00463B77">
      <w:pPr>
        <w:pStyle w:val="afffffff6"/>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C11482">
        <w:rPr>
          <w:b/>
          <w:noProof/>
          <w:sz w:val="21"/>
          <w:szCs w:val="28"/>
        </w:rPr>
      </w:r>
      <w:r w:rsidR="00C11482">
        <w:rPr>
          <w:b/>
          <w:noProof/>
          <w:sz w:val="21"/>
          <w:szCs w:val="28"/>
        </w:rPr>
        <w:fldChar w:fldCharType="separate"/>
      </w:r>
      <w:r w:rsidRPr="00A6537A">
        <w:rPr>
          <w:b/>
          <w:noProof/>
          <w:sz w:val="21"/>
          <w:szCs w:val="28"/>
        </w:rPr>
        <w:fldChar w:fldCharType="end"/>
      </w:r>
      <w:bookmarkEnd w:id="13"/>
    </w:p>
    <w:p w14:paraId="21E02E7F" w14:textId="77777777" w:rsidR="00CD50A1" w:rsidRDefault="00087A77" w:rsidP="00EE7869">
      <w:pPr>
        <w:pStyle w:val="affffffffff2"/>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30647A3B" w14:textId="77777777" w:rsidR="00CD50A1" w:rsidRDefault="00087A77" w:rsidP="00EE7869">
      <w:pPr>
        <w:pStyle w:val="affffffffff3"/>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19B1F6D6" w14:textId="77777777" w:rsidR="007B7453" w:rsidRPr="004C7E8B" w:rsidRDefault="007B7453" w:rsidP="004C25A2">
      <w:pPr>
        <w:pStyle w:val="affffffff6"/>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B3444">
        <w:rPr>
          <w:rFonts w:hAnsi="黑体" w:hint="eastAsia"/>
          <w:w w:val="100"/>
          <w:sz w:val="28"/>
        </w:rPr>
        <w:t>中国核能行业协会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b"/>
          <w:rFonts w:hAnsi="黑体" w:hint="eastAsia"/>
          <w:position w:val="0"/>
        </w:rPr>
        <w:t>发</w:t>
      </w:r>
      <w:r w:rsidRPr="004C7E8B">
        <w:rPr>
          <w:rStyle w:val="afffffffffffb"/>
          <w:rFonts w:hAnsi="黑体" w:hint="eastAsia"/>
          <w:spacing w:val="0"/>
          <w:position w:val="0"/>
        </w:rPr>
        <w:t>布</w:t>
      </w:r>
    </w:p>
    <w:p w14:paraId="5B573B91" w14:textId="77777777" w:rsidR="00A02BAE" w:rsidRPr="00CD50A1" w:rsidRDefault="006A37B9" w:rsidP="00A02BAE">
      <w:pPr>
        <w:rPr>
          <w:rFonts w:ascii="宋体" w:hAnsi="宋体"/>
          <w:sz w:val="28"/>
          <w:szCs w:val="28"/>
        </w:rPr>
        <w:sectPr w:rsidR="00A02BAE" w:rsidRPr="00CD50A1" w:rsidSect="005E4250">
          <w:headerReference w:type="default" r:id="rId10"/>
          <w:footerReference w:type="even" r:id="rId11"/>
          <w:headerReference w:type="first" r:id="rId12"/>
          <w:footerReference w:type="first" r:id="rId13"/>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2C923246" wp14:editId="7F9F732E">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28A924"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14:paraId="3C9522FC" w14:textId="77777777" w:rsidR="003B3444" w:rsidRDefault="003B3444" w:rsidP="003B3444">
      <w:pPr>
        <w:pStyle w:val="affffff3"/>
        <w:spacing w:after="360"/>
      </w:pPr>
      <w:bookmarkStart w:id="21" w:name="BookMark1"/>
      <w:r w:rsidRPr="003B3444">
        <w:rPr>
          <w:spacing w:val="320"/>
        </w:rPr>
        <w:lastRenderedPageBreak/>
        <w:t>目</w:t>
      </w:r>
      <w:r>
        <w:t>次</w:t>
      </w:r>
    </w:p>
    <w:p w14:paraId="406BFA4F" w14:textId="77777777" w:rsidR="00A0563D" w:rsidRPr="00A0563D" w:rsidRDefault="003B3444">
      <w:pPr>
        <w:pStyle w:val="TOC1"/>
        <w:tabs>
          <w:tab w:val="right" w:leader="dot" w:pos="9344"/>
        </w:tabs>
        <w:rPr>
          <w:rFonts w:ascii="Times New Roman" w:eastAsiaTheme="minorEastAsia" w:hAnsi="Times New Roman"/>
          <w:noProof/>
          <w:sz w:val="24"/>
          <w:szCs w:val="24"/>
        </w:rPr>
      </w:pPr>
      <w:r w:rsidRPr="00A0563D">
        <w:rPr>
          <w:rFonts w:ascii="Times New Roman" w:hAnsi="Times New Roman"/>
          <w:sz w:val="24"/>
          <w:szCs w:val="24"/>
        </w:rPr>
        <w:fldChar w:fldCharType="begin"/>
      </w:r>
      <w:r w:rsidRPr="00A0563D">
        <w:rPr>
          <w:rFonts w:ascii="Times New Roman" w:hAnsi="Times New Roman"/>
          <w:sz w:val="24"/>
          <w:szCs w:val="24"/>
        </w:rPr>
        <w:instrText xml:space="preserve"> TOC \o "1-1" \h \t "</w:instrText>
      </w:r>
      <w:r w:rsidRPr="00A0563D">
        <w:rPr>
          <w:rFonts w:ascii="Times New Roman" w:hAnsi="Times New Roman"/>
          <w:sz w:val="24"/>
          <w:szCs w:val="24"/>
        </w:rPr>
        <w:instrText>标准文件</w:instrText>
      </w:r>
      <w:r w:rsidRPr="00A0563D">
        <w:rPr>
          <w:rFonts w:ascii="Times New Roman" w:hAnsi="Times New Roman"/>
          <w:sz w:val="24"/>
          <w:szCs w:val="24"/>
        </w:rPr>
        <w:instrText>_</w:instrText>
      </w:r>
      <w:r w:rsidRPr="00A0563D">
        <w:rPr>
          <w:rFonts w:ascii="Times New Roman" w:hAnsi="Times New Roman"/>
          <w:sz w:val="24"/>
          <w:szCs w:val="24"/>
        </w:rPr>
        <w:instrText>一级条标题</w:instrText>
      </w:r>
      <w:r w:rsidRPr="00A0563D">
        <w:rPr>
          <w:rFonts w:ascii="Times New Roman" w:hAnsi="Times New Roman"/>
          <w:sz w:val="24"/>
          <w:szCs w:val="24"/>
        </w:rPr>
        <w:instrText>,2,</w:instrText>
      </w:r>
      <w:r w:rsidRPr="00A0563D">
        <w:rPr>
          <w:rFonts w:ascii="Times New Roman" w:hAnsi="Times New Roman"/>
          <w:sz w:val="24"/>
          <w:szCs w:val="24"/>
        </w:rPr>
        <w:instrText>标准文件</w:instrText>
      </w:r>
      <w:r w:rsidRPr="00A0563D">
        <w:rPr>
          <w:rFonts w:ascii="Times New Roman" w:hAnsi="Times New Roman"/>
          <w:sz w:val="24"/>
          <w:szCs w:val="24"/>
        </w:rPr>
        <w:instrText>_</w:instrText>
      </w:r>
      <w:r w:rsidRPr="00A0563D">
        <w:rPr>
          <w:rFonts w:ascii="Times New Roman" w:hAnsi="Times New Roman"/>
          <w:sz w:val="24"/>
          <w:szCs w:val="24"/>
        </w:rPr>
        <w:instrText>二级条标题</w:instrText>
      </w:r>
      <w:r w:rsidRPr="00A0563D">
        <w:rPr>
          <w:rFonts w:ascii="Times New Roman" w:hAnsi="Times New Roman"/>
          <w:sz w:val="24"/>
          <w:szCs w:val="24"/>
        </w:rPr>
        <w:instrText>,3,</w:instrText>
      </w:r>
      <w:r w:rsidRPr="00A0563D">
        <w:rPr>
          <w:rFonts w:ascii="Times New Roman" w:hAnsi="Times New Roman"/>
          <w:sz w:val="24"/>
          <w:szCs w:val="24"/>
        </w:rPr>
        <w:instrText>标准文件</w:instrText>
      </w:r>
      <w:r w:rsidRPr="00A0563D">
        <w:rPr>
          <w:rFonts w:ascii="Times New Roman" w:hAnsi="Times New Roman"/>
          <w:sz w:val="24"/>
          <w:szCs w:val="24"/>
        </w:rPr>
        <w:instrText>_</w:instrText>
      </w:r>
      <w:r w:rsidRPr="00A0563D">
        <w:rPr>
          <w:rFonts w:ascii="Times New Roman" w:hAnsi="Times New Roman"/>
          <w:sz w:val="24"/>
          <w:szCs w:val="24"/>
        </w:rPr>
        <w:instrText>附录一级条标题</w:instrText>
      </w:r>
      <w:r w:rsidRPr="00A0563D">
        <w:rPr>
          <w:rFonts w:ascii="Times New Roman" w:hAnsi="Times New Roman"/>
          <w:sz w:val="24"/>
          <w:szCs w:val="24"/>
        </w:rPr>
        <w:instrText>,2,</w:instrText>
      </w:r>
      <w:r w:rsidRPr="00A0563D">
        <w:rPr>
          <w:rFonts w:ascii="Times New Roman" w:hAnsi="Times New Roman"/>
          <w:sz w:val="24"/>
          <w:szCs w:val="24"/>
        </w:rPr>
        <w:instrText>标准文件</w:instrText>
      </w:r>
      <w:r w:rsidRPr="00A0563D">
        <w:rPr>
          <w:rFonts w:ascii="Times New Roman" w:hAnsi="Times New Roman"/>
          <w:sz w:val="24"/>
          <w:szCs w:val="24"/>
        </w:rPr>
        <w:instrText>_</w:instrText>
      </w:r>
      <w:r w:rsidRPr="00A0563D">
        <w:rPr>
          <w:rFonts w:ascii="Times New Roman" w:hAnsi="Times New Roman"/>
          <w:sz w:val="24"/>
          <w:szCs w:val="24"/>
        </w:rPr>
        <w:instrText>附录二级条标题</w:instrText>
      </w:r>
      <w:r w:rsidRPr="00A0563D">
        <w:rPr>
          <w:rFonts w:ascii="Times New Roman" w:hAnsi="Times New Roman"/>
          <w:sz w:val="24"/>
          <w:szCs w:val="24"/>
        </w:rPr>
        <w:instrText xml:space="preserve">,3," </w:instrText>
      </w:r>
      <w:r w:rsidRPr="00A0563D">
        <w:rPr>
          <w:rFonts w:ascii="Times New Roman" w:hAnsi="Times New Roman"/>
          <w:sz w:val="24"/>
          <w:szCs w:val="24"/>
        </w:rPr>
        <w:fldChar w:fldCharType="separate"/>
      </w:r>
      <w:hyperlink w:anchor="_Toc96000731" w:history="1">
        <w:r w:rsidR="00A0563D" w:rsidRPr="00A0563D">
          <w:rPr>
            <w:rStyle w:val="afffffff"/>
            <w:rFonts w:ascii="Times New Roman"/>
            <w:noProof/>
            <w:spacing w:val="320"/>
            <w:sz w:val="24"/>
            <w:szCs w:val="24"/>
          </w:rPr>
          <w:t>前</w:t>
        </w:r>
        <w:r w:rsidR="00A0563D" w:rsidRPr="00A0563D">
          <w:rPr>
            <w:rStyle w:val="afffffff"/>
            <w:rFonts w:ascii="Times New Roman"/>
            <w:noProof/>
            <w:sz w:val="24"/>
            <w:szCs w:val="24"/>
          </w:rPr>
          <w:t>言</w:t>
        </w:r>
        <w:r w:rsidR="00A0563D" w:rsidRPr="00A0563D">
          <w:rPr>
            <w:rFonts w:ascii="Times New Roman" w:hAnsi="Times New Roman"/>
            <w:noProof/>
            <w:sz w:val="24"/>
            <w:szCs w:val="24"/>
          </w:rPr>
          <w:tab/>
        </w:r>
        <w:r w:rsidR="00A0563D" w:rsidRPr="00A0563D">
          <w:rPr>
            <w:rFonts w:ascii="Times New Roman" w:hAnsi="Times New Roman"/>
            <w:noProof/>
            <w:sz w:val="24"/>
            <w:szCs w:val="24"/>
          </w:rPr>
          <w:fldChar w:fldCharType="begin"/>
        </w:r>
        <w:r w:rsidR="00A0563D" w:rsidRPr="00A0563D">
          <w:rPr>
            <w:rFonts w:ascii="Times New Roman" w:hAnsi="Times New Roman"/>
            <w:noProof/>
            <w:sz w:val="24"/>
            <w:szCs w:val="24"/>
          </w:rPr>
          <w:instrText xml:space="preserve"> PAGEREF _Toc96000731 \h </w:instrText>
        </w:r>
        <w:r w:rsidR="00A0563D" w:rsidRPr="00A0563D">
          <w:rPr>
            <w:rFonts w:ascii="Times New Roman" w:hAnsi="Times New Roman"/>
            <w:noProof/>
            <w:sz w:val="24"/>
            <w:szCs w:val="24"/>
          </w:rPr>
        </w:r>
        <w:r w:rsidR="00A0563D" w:rsidRPr="00A0563D">
          <w:rPr>
            <w:rFonts w:ascii="Times New Roman" w:hAnsi="Times New Roman"/>
            <w:noProof/>
            <w:sz w:val="24"/>
            <w:szCs w:val="24"/>
          </w:rPr>
          <w:fldChar w:fldCharType="separate"/>
        </w:r>
        <w:r w:rsidR="00EA5A54">
          <w:rPr>
            <w:rFonts w:ascii="Times New Roman" w:hAnsi="Times New Roman"/>
            <w:noProof/>
            <w:sz w:val="24"/>
            <w:szCs w:val="24"/>
          </w:rPr>
          <w:t>II</w:t>
        </w:r>
        <w:r w:rsidR="00A0563D" w:rsidRPr="00A0563D">
          <w:rPr>
            <w:rFonts w:ascii="Times New Roman" w:hAnsi="Times New Roman"/>
            <w:noProof/>
            <w:sz w:val="24"/>
            <w:szCs w:val="24"/>
          </w:rPr>
          <w:fldChar w:fldCharType="end"/>
        </w:r>
      </w:hyperlink>
    </w:p>
    <w:p w14:paraId="096E7D99" w14:textId="77777777" w:rsidR="00A0563D" w:rsidRPr="00A0563D" w:rsidRDefault="00C11482">
      <w:pPr>
        <w:pStyle w:val="TOC1"/>
        <w:tabs>
          <w:tab w:val="right" w:leader="dot" w:pos="9344"/>
        </w:tabs>
        <w:rPr>
          <w:rFonts w:ascii="Times New Roman" w:eastAsiaTheme="minorEastAsia" w:hAnsi="Times New Roman"/>
          <w:noProof/>
          <w:sz w:val="24"/>
          <w:szCs w:val="24"/>
        </w:rPr>
      </w:pPr>
      <w:hyperlink w:anchor="_Toc96000732" w:history="1">
        <w:r w:rsidR="00A0563D" w:rsidRPr="00A0563D">
          <w:rPr>
            <w:rStyle w:val="afffffff"/>
            <w:rFonts w:ascii="Times New Roman"/>
            <w:noProof/>
            <w:spacing w:val="320"/>
            <w:sz w:val="24"/>
            <w:szCs w:val="24"/>
          </w:rPr>
          <w:t>引</w:t>
        </w:r>
        <w:r w:rsidR="00A0563D" w:rsidRPr="00A0563D">
          <w:rPr>
            <w:rStyle w:val="afffffff"/>
            <w:rFonts w:ascii="Times New Roman"/>
            <w:noProof/>
            <w:sz w:val="24"/>
            <w:szCs w:val="24"/>
          </w:rPr>
          <w:t>言</w:t>
        </w:r>
        <w:r w:rsidR="00A0563D" w:rsidRPr="00A0563D">
          <w:rPr>
            <w:rFonts w:ascii="Times New Roman" w:hAnsi="Times New Roman"/>
            <w:noProof/>
            <w:sz w:val="24"/>
            <w:szCs w:val="24"/>
          </w:rPr>
          <w:tab/>
        </w:r>
        <w:r w:rsidR="00A0563D" w:rsidRPr="00A0563D">
          <w:rPr>
            <w:rFonts w:ascii="Times New Roman" w:hAnsi="Times New Roman"/>
            <w:noProof/>
            <w:sz w:val="24"/>
            <w:szCs w:val="24"/>
          </w:rPr>
          <w:fldChar w:fldCharType="begin"/>
        </w:r>
        <w:r w:rsidR="00A0563D" w:rsidRPr="00A0563D">
          <w:rPr>
            <w:rFonts w:ascii="Times New Roman" w:hAnsi="Times New Roman"/>
            <w:noProof/>
            <w:sz w:val="24"/>
            <w:szCs w:val="24"/>
          </w:rPr>
          <w:instrText xml:space="preserve"> PAGEREF _Toc96000732 \h </w:instrText>
        </w:r>
        <w:r w:rsidR="00A0563D" w:rsidRPr="00A0563D">
          <w:rPr>
            <w:rFonts w:ascii="Times New Roman" w:hAnsi="Times New Roman"/>
            <w:noProof/>
            <w:sz w:val="24"/>
            <w:szCs w:val="24"/>
          </w:rPr>
        </w:r>
        <w:r w:rsidR="00A0563D" w:rsidRPr="00A0563D">
          <w:rPr>
            <w:rFonts w:ascii="Times New Roman" w:hAnsi="Times New Roman"/>
            <w:noProof/>
            <w:sz w:val="24"/>
            <w:szCs w:val="24"/>
          </w:rPr>
          <w:fldChar w:fldCharType="separate"/>
        </w:r>
        <w:r w:rsidR="00EA5A54">
          <w:rPr>
            <w:rFonts w:ascii="Times New Roman" w:hAnsi="Times New Roman"/>
            <w:noProof/>
            <w:sz w:val="24"/>
            <w:szCs w:val="24"/>
          </w:rPr>
          <w:t>III</w:t>
        </w:r>
        <w:r w:rsidR="00A0563D" w:rsidRPr="00A0563D">
          <w:rPr>
            <w:rFonts w:ascii="Times New Roman" w:hAnsi="Times New Roman"/>
            <w:noProof/>
            <w:sz w:val="24"/>
            <w:szCs w:val="24"/>
          </w:rPr>
          <w:fldChar w:fldCharType="end"/>
        </w:r>
      </w:hyperlink>
    </w:p>
    <w:p w14:paraId="6ED50256" w14:textId="77777777" w:rsidR="00A0563D" w:rsidRPr="00A0563D" w:rsidRDefault="00C11482">
      <w:pPr>
        <w:pStyle w:val="TOC1"/>
        <w:tabs>
          <w:tab w:val="right" w:leader="dot" w:pos="9344"/>
        </w:tabs>
        <w:rPr>
          <w:rFonts w:ascii="Times New Roman" w:eastAsiaTheme="minorEastAsia" w:hAnsi="Times New Roman"/>
          <w:noProof/>
          <w:sz w:val="24"/>
          <w:szCs w:val="24"/>
        </w:rPr>
      </w:pPr>
      <w:hyperlink w:anchor="_Toc96000733" w:history="1">
        <w:r w:rsidR="00A0563D" w:rsidRPr="00A0563D">
          <w:rPr>
            <w:rStyle w:val="afffffff"/>
            <w:rFonts w:ascii="Times New Roman"/>
            <w:noProof/>
            <w:sz w:val="24"/>
            <w:szCs w:val="24"/>
          </w:rPr>
          <w:t xml:space="preserve">1 </w:t>
        </w:r>
        <w:r w:rsidR="00A0563D" w:rsidRPr="00A0563D">
          <w:rPr>
            <w:rStyle w:val="afffffff"/>
            <w:rFonts w:ascii="Times New Roman"/>
            <w:noProof/>
            <w:sz w:val="24"/>
            <w:szCs w:val="24"/>
          </w:rPr>
          <w:t>范围</w:t>
        </w:r>
        <w:r w:rsidR="00A0563D" w:rsidRPr="00A0563D">
          <w:rPr>
            <w:rFonts w:ascii="Times New Roman" w:hAnsi="Times New Roman"/>
            <w:noProof/>
            <w:sz w:val="24"/>
            <w:szCs w:val="24"/>
          </w:rPr>
          <w:tab/>
        </w:r>
        <w:r w:rsidR="00A0563D" w:rsidRPr="00A0563D">
          <w:rPr>
            <w:rFonts w:ascii="Times New Roman" w:hAnsi="Times New Roman"/>
            <w:noProof/>
            <w:sz w:val="24"/>
            <w:szCs w:val="24"/>
          </w:rPr>
          <w:fldChar w:fldCharType="begin"/>
        </w:r>
        <w:r w:rsidR="00A0563D" w:rsidRPr="00A0563D">
          <w:rPr>
            <w:rFonts w:ascii="Times New Roman" w:hAnsi="Times New Roman"/>
            <w:noProof/>
            <w:sz w:val="24"/>
            <w:szCs w:val="24"/>
          </w:rPr>
          <w:instrText xml:space="preserve"> PAGEREF _Toc96000733 \h </w:instrText>
        </w:r>
        <w:r w:rsidR="00A0563D" w:rsidRPr="00A0563D">
          <w:rPr>
            <w:rFonts w:ascii="Times New Roman" w:hAnsi="Times New Roman"/>
            <w:noProof/>
            <w:sz w:val="24"/>
            <w:szCs w:val="24"/>
          </w:rPr>
        </w:r>
        <w:r w:rsidR="00A0563D" w:rsidRPr="00A0563D">
          <w:rPr>
            <w:rFonts w:ascii="Times New Roman" w:hAnsi="Times New Roman"/>
            <w:noProof/>
            <w:sz w:val="24"/>
            <w:szCs w:val="24"/>
          </w:rPr>
          <w:fldChar w:fldCharType="separate"/>
        </w:r>
        <w:r w:rsidR="00EA5A54">
          <w:rPr>
            <w:rFonts w:ascii="Times New Roman" w:hAnsi="Times New Roman"/>
            <w:noProof/>
            <w:sz w:val="24"/>
            <w:szCs w:val="24"/>
          </w:rPr>
          <w:t>1</w:t>
        </w:r>
        <w:r w:rsidR="00A0563D" w:rsidRPr="00A0563D">
          <w:rPr>
            <w:rFonts w:ascii="Times New Roman" w:hAnsi="Times New Roman"/>
            <w:noProof/>
            <w:sz w:val="24"/>
            <w:szCs w:val="24"/>
          </w:rPr>
          <w:fldChar w:fldCharType="end"/>
        </w:r>
      </w:hyperlink>
    </w:p>
    <w:p w14:paraId="7CC7A070" w14:textId="77777777" w:rsidR="00A0563D" w:rsidRPr="00A0563D" w:rsidRDefault="00C11482">
      <w:pPr>
        <w:pStyle w:val="TOC1"/>
        <w:tabs>
          <w:tab w:val="right" w:leader="dot" w:pos="9344"/>
        </w:tabs>
        <w:rPr>
          <w:rFonts w:ascii="Times New Roman" w:eastAsiaTheme="minorEastAsia" w:hAnsi="Times New Roman"/>
          <w:noProof/>
          <w:sz w:val="24"/>
          <w:szCs w:val="24"/>
        </w:rPr>
      </w:pPr>
      <w:hyperlink w:anchor="_Toc96000734" w:history="1">
        <w:r w:rsidR="00A0563D" w:rsidRPr="00A0563D">
          <w:rPr>
            <w:rStyle w:val="afffffff"/>
            <w:rFonts w:ascii="Times New Roman"/>
            <w:noProof/>
            <w:sz w:val="24"/>
            <w:szCs w:val="24"/>
          </w:rPr>
          <w:t xml:space="preserve">2 </w:t>
        </w:r>
        <w:r w:rsidR="00A0563D" w:rsidRPr="00A0563D">
          <w:rPr>
            <w:rStyle w:val="afffffff"/>
            <w:rFonts w:ascii="Times New Roman"/>
            <w:noProof/>
            <w:sz w:val="24"/>
            <w:szCs w:val="24"/>
          </w:rPr>
          <w:t>规范性引用文件</w:t>
        </w:r>
        <w:r w:rsidR="00A0563D" w:rsidRPr="00A0563D">
          <w:rPr>
            <w:rFonts w:ascii="Times New Roman" w:hAnsi="Times New Roman"/>
            <w:noProof/>
            <w:sz w:val="24"/>
            <w:szCs w:val="24"/>
          </w:rPr>
          <w:tab/>
        </w:r>
        <w:r w:rsidR="00A0563D" w:rsidRPr="00A0563D">
          <w:rPr>
            <w:rFonts w:ascii="Times New Roman" w:hAnsi="Times New Roman"/>
            <w:noProof/>
            <w:sz w:val="24"/>
            <w:szCs w:val="24"/>
          </w:rPr>
          <w:fldChar w:fldCharType="begin"/>
        </w:r>
        <w:r w:rsidR="00A0563D" w:rsidRPr="00A0563D">
          <w:rPr>
            <w:rFonts w:ascii="Times New Roman" w:hAnsi="Times New Roman"/>
            <w:noProof/>
            <w:sz w:val="24"/>
            <w:szCs w:val="24"/>
          </w:rPr>
          <w:instrText xml:space="preserve"> PAGEREF _Toc96000734 \h </w:instrText>
        </w:r>
        <w:r w:rsidR="00A0563D" w:rsidRPr="00A0563D">
          <w:rPr>
            <w:rFonts w:ascii="Times New Roman" w:hAnsi="Times New Roman"/>
            <w:noProof/>
            <w:sz w:val="24"/>
            <w:szCs w:val="24"/>
          </w:rPr>
        </w:r>
        <w:r w:rsidR="00A0563D" w:rsidRPr="00A0563D">
          <w:rPr>
            <w:rFonts w:ascii="Times New Roman" w:hAnsi="Times New Roman"/>
            <w:noProof/>
            <w:sz w:val="24"/>
            <w:szCs w:val="24"/>
          </w:rPr>
          <w:fldChar w:fldCharType="separate"/>
        </w:r>
        <w:r w:rsidR="00EA5A54">
          <w:rPr>
            <w:rFonts w:ascii="Times New Roman" w:hAnsi="Times New Roman"/>
            <w:noProof/>
            <w:sz w:val="24"/>
            <w:szCs w:val="24"/>
          </w:rPr>
          <w:t>1</w:t>
        </w:r>
        <w:r w:rsidR="00A0563D" w:rsidRPr="00A0563D">
          <w:rPr>
            <w:rFonts w:ascii="Times New Roman" w:hAnsi="Times New Roman"/>
            <w:noProof/>
            <w:sz w:val="24"/>
            <w:szCs w:val="24"/>
          </w:rPr>
          <w:fldChar w:fldCharType="end"/>
        </w:r>
      </w:hyperlink>
    </w:p>
    <w:p w14:paraId="1162EAFE" w14:textId="77777777" w:rsidR="00A0563D" w:rsidRPr="00A0563D" w:rsidRDefault="00C11482">
      <w:pPr>
        <w:pStyle w:val="TOC1"/>
        <w:tabs>
          <w:tab w:val="right" w:leader="dot" w:pos="9344"/>
        </w:tabs>
        <w:rPr>
          <w:rFonts w:ascii="Times New Roman" w:eastAsiaTheme="minorEastAsia" w:hAnsi="Times New Roman"/>
          <w:noProof/>
          <w:sz w:val="24"/>
          <w:szCs w:val="24"/>
        </w:rPr>
      </w:pPr>
      <w:hyperlink w:anchor="_Toc96000735" w:history="1">
        <w:r w:rsidR="00A0563D" w:rsidRPr="00A0563D">
          <w:rPr>
            <w:rStyle w:val="afffffff"/>
            <w:rFonts w:ascii="Times New Roman"/>
            <w:noProof/>
            <w:sz w:val="24"/>
            <w:szCs w:val="24"/>
          </w:rPr>
          <w:t xml:space="preserve">3 </w:t>
        </w:r>
        <w:r w:rsidR="00A0563D" w:rsidRPr="00A0563D">
          <w:rPr>
            <w:rStyle w:val="afffffff"/>
            <w:rFonts w:ascii="Times New Roman"/>
            <w:noProof/>
            <w:sz w:val="24"/>
            <w:szCs w:val="24"/>
          </w:rPr>
          <w:t>术语和定义</w:t>
        </w:r>
        <w:r w:rsidR="00A0563D" w:rsidRPr="00A0563D">
          <w:rPr>
            <w:rFonts w:ascii="Times New Roman" w:hAnsi="Times New Roman"/>
            <w:noProof/>
            <w:sz w:val="24"/>
            <w:szCs w:val="24"/>
          </w:rPr>
          <w:tab/>
        </w:r>
        <w:r w:rsidR="00A0563D" w:rsidRPr="00A0563D">
          <w:rPr>
            <w:rFonts w:ascii="Times New Roman" w:hAnsi="Times New Roman"/>
            <w:noProof/>
            <w:sz w:val="24"/>
            <w:szCs w:val="24"/>
          </w:rPr>
          <w:fldChar w:fldCharType="begin"/>
        </w:r>
        <w:r w:rsidR="00A0563D" w:rsidRPr="00A0563D">
          <w:rPr>
            <w:rFonts w:ascii="Times New Roman" w:hAnsi="Times New Roman"/>
            <w:noProof/>
            <w:sz w:val="24"/>
            <w:szCs w:val="24"/>
          </w:rPr>
          <w:instrText xml:space="preserve"> PAGEREF _Toc96000735 \h </w:instrText>
        </w:r>
        <w:r w:rsidR="00A0563D" w:rsidRPr="00A0563D">
          <w:rPr>
            <w:rFonts w:ascii="Times New Roman" w:hAnsi="Times New Roman"/>
            <w:noProof/>
            <w:sz w:val="24"/>
            <w:szCs w:val="24"/>
          </w:rPr>
        </w:r>
        <w:r w:rsidR="00A0563D" w:rsidRPr="00A0563D">
          <w:rPr>
            <w:rFonts w:ascii="Times New Roman" w:hAnsi="Times New Roman"/>
            <w:noProof/>
            <w:sz w:val="24"/>
            <w:szCs w:val="24"/>
          </w:rPr>
          <w:fldChar w:fldCharType="separate"/>
        </w:r>
        <w:r w:rsidR="00EA5A54">
          <w:rPr>
            <w:rFonts w:ascii="Times New Roman" w:hAnsi="Times New Roman"/>
            <w:noProof/>
            <w:sz w:val="24"/>
            <w:szCs w:val="24"/>
          </w:rPr>
          <w:t>1</w:t>
        </w:r>
        <w:r w:rsidR="00A0563D" w:rsidRPr="00A0563D">
          <w:rPr>
            <w:rFonts w:ascii="Times New Roman" w:hAnsi="Times New Roman"/>
            <w:noProof/>
            <w:sz w:val="24"/>
            <w:szCs w:val="24"/>
          </w:rPr>
          <w:fldChar w:fldCharType="end"/>
        </w:r>
      </w:hyperlink>
    </w:p>
    <w:p w14:paraId="1ADDC0F5" w14:textId="77777777" w:rsidR="00A0563D" w:rsidRPr="00A0563D" w:rsidRDefault="00C11482">
      <w:pPr>
        <w:pStyle w:val="TOC1"/>
        <w:tabs>
          <w:tab w:val="right" w:leader="dot" w:pos="9344"/>
        </w:tabs>
        <w:rPr>
          <w:rFonts w:ascii="Times New Roman" w:eastAsiaTheme="minorEastAsia" w:hAnsi="Times New Roman"/>
          <w:noProof/>
          <w:sz w:val="24"/>
          <w:szCs w:val="24"/>
        </w:rPr>
      </w:pPr>
      <w:hyperlink w:anchor="_Toc96000736" w:history="1">
        <w:r w:rsidR="00A0563D" w:rsidRPr="00A0563D">
          <w:rPr>
            <w:rStyle w:val="afffffff"/>
            <w:rFonts w:ascii="Times New Roman"/>
            <w:noProof/>
            <w:sz w:val="24"/>
            <w:szCs w:val="24"/>
          </w:rPr>
          <w:t xml:space="preserve">4 </w:t>
        </w:r>
        <w:r w:rsidR="00A0563D" w:rsidRPr="00A0563D">
          <w:rPr>
            <w:rStyle w:val="afffffff"/>
            <w:rFonts w:ascii="Times New Roman"/>
            <w:noProof/>
            <w:sz w:val="24"/>
            <w:szCs w:val="24"/>
          </w:rPr>
          <w:t>试验方法</w:t>
        </w:r>
        <w:r w:rsidR="00A0563D" w:rsidRPr="00A0563D">
          <w:rPr>
            <w:rFonts w:ascii="Times New Roman" w:hAnsi="Times New Roman"/>
            <w:noProof/>
            <w:sz w:val="24"/>
            <w:szCs w:val="24"/>
          </w:rPr>
          <w:tab/>
        </w:r>
        <w:r w:rsidR="00A0563D" w:rsidRPr="00A0563D">
          <w:rPr>
            <w:rFonts w:ascii="Times New Roman" w:hAnsi="Times New Roman"/>
            <w:noProof/>
            <w:sz w:val="24"/>
            <w:szCs w:val="24"/>
          </w:rPr>
          <w:fldChar w:fldCharType="begin"/>
        </w:r>
        <w:r w:rsidR="00A0563D" w:rsidRPr="00A0563D">
          <w:rPr>
            <w:rFonts w:ascii="Times New Roman" w:hAnsi="Times New Roman"/>
            <w:noProof/>
            <w:sz w:val="24"/>
            <w:szCs w:val="24"/>
          </w:rPr>
          <w:instrText xml:space="preserve"> PAGEREF _Toc96000736 \h </w:instrText>
        </w:r>
        <w:r w:rsidR="00A0563D" w:rsidRPr="00A0563D">
          <w:rPr>
            <w:rFonts w:ascii="Times New Roman" w:hAnsi="Times New Roman"/>
            <w:noProof/>
            <w:sz w:val="24"/>
            <w:szCs w:val="24"/>
          </w:rPr>
        </w:r>
        <w:r w:rsidR="00A0563D" w:rsidRPr="00A0563D">
          <w:rPr>
            <w:rFonts w:ascii="Times New Roman" w:hAnsi="Times New Roman"/>
            <w:noProof/>
            <w:sz w:val="24"/>
            <w:szCs w:val="24"/>
          </w:rPr>
          <w:fldChar w:fldCharType="separate"/>
        </w:r>
        <w:r w:rsidR="00EA5A54">
          <w:rPr>
            <w:rFonts w:ascii="Times New Roman" w:hAnsi="Times New Roman"/>
            <w:noProof/>
            <w:sz w:val="24"/>
            <w:szCs w:val="24"/>
          </w:rPr>
          <w:t>1</w:t>
        </w:r>
        <w:r w:rsidR="00A0563D" w:rsidRPr="00A0563D">
          <w:rPr>
            <w:rFonts w:ascii="Times New Roman" w:hAnsi="Times New Roman"/>
            <w:noProof/>
            <w:sz w:val="24"/>
            <w:szCs w:val="24"/>
          </w:rPr>
          <w:fldChar w:fldCharType="end"/>
        </w:r>
      </w:hyperlink>
    </w:p>
    <w:p w14:paraId="484030B3" w14:textId="77777777" w:rsidR="00A0563D" w:rsidRPr="00A0563D" w:rsidRDefault="00C11482">
      <w:pPr>
        <w:pStyle w:val="TOC2"/>
        <w:rPr>
          <w:rFonts w:ascii="Times New Roman" w:eastAsiaTheme="minorEastAsia" w:hAnsi="Times New Roman"/>
          <w:noProof/>
          <w:sz w:val="24"/>
          <w:szCs w:val="24"/>
        </w:rPr>
      </w:pPr>
      <w:hyperlink w:anchor="_Toc96000737" w:history="1">
        <w:r w:rsidR="00A0563D" w:rsidRPr="00A0563D">
          <w:rPr>
            <w:rStyle w:val="afffffff"/>
            <w:rFonts w:ascii="Times New Roman"/>
            <w:noProof/>
            <w:sz w:val="24"/>
            <w:szCs w:val="24"/>
            <w14:scene3d>
              <w14:camera w14:prst="orthographicFront"/>
              <w14:lightRig w14:rig="threePt" w14:dir="t">
                <w14:rot w14:lat="0" w14:lon="0" w14:rev="0"/>
              </w14:lightRig>
            </w14:scene3d>
          </w:rPr>
          <w:t>4.1</w:t>
        </w:r>
        <w:r w:rsidR="00A0563D" w:rsidRPr="00A0563D">
          <w:rPr>
            <w:rStyle w:val="afffffff"/>
            <w:rFonts w:ascii="Times New Roman"/>
            <w:noProof/>
            <w:sz w:val="24"/>
            <w:szCs w:val="24"/>
          </w:rPr>
          <w:t xml:space="preserve"> </w:t>
        </w:r>
        <w:r w:rsidR="00A0563D" w:rsidRPr="00A0563D">
          <w:rPr>
            <w:rStyle w:val="afffffff"/>
            <w:rFonts w:ascii="Times New Roman"/>
            <w:noProof/>
            <w:sz w:val="24"/>
            <w:szCs w:val="24"/>
          </w:rPr>
          <w:t>试验要求</w:t>
        </w:r>
        <w:r w:rsidR="00A0563D" w:rsidRPr="00A0563D">
          <w:rPr>
            <w:rFonts w:ascii="Times New Roman" w:hAnsi="Times New Roman"/>
            <w:noProof/>
            <w:sz w:val="24"/>
            <w:szCs w:val="24"/>
          </w:rPr>
          <w:tab/>
        </w:r>
        <w:r w:rsidR="00A0563D" w:rsidRPr="00A0563D">
          <w:rPr>
            <w:rFonts w:ascii="Times New Roman" w:hAnsi="Times New Roman"/>
            <w:noProof/>
            <w:sz w:val="24"/>
            <w:szCs w:val="24"/>
          </w:rPr>
          <w:fldChar w:fldCharType="begin"/>
        </w:r>
        <w:r w:rsidR="00A0563D" w:rsidRPr="00A0563D">
          <w:rPr>
            <w:rFonts w:ascii="Times New Roman" w:hAnsi="Times New Roman"/>
            <w:noProof/>
            <w:sz w:val="24"/>
            <w:szCs w:val="24"/>
          </w:rPr>
          <w:instrText xml:space="preserve"> PAGEREF _Toc96000737 \h </w:instrText>
        </w:r>
        <w:r w:rsidR="00A0563D" w:rsidRPr="00A0563D">
          <w:rPr>
            <w:rFonts w:ascii="Times New Roman" w:hAnsi="Times New Roman"/>
            <w:noProof/>
            <w:sz w:val="24"/>
            <w:szCs w:val="24"/>
          </w:rPr>
        </w:r>
        <w:r w:rsidR="00A0563D" w:rsidRPr="00A0563D">
          <w:rPr>
            <w:rFonts w:ascii="Times New Roman" w:hAnsi="Times New Roman"/>
            <w:noProof/>
            <w:sz w:val="24"/>
            <w:szCs w:val="24"/>
          </w:rPr>
          <w:fldChar w:fldCharType="separate"/>
        </w:r>
        <w:r w:rsidR="00EA5A54">
          <w:rPr>
            <w:rFonts w:ascii="Times New Roman" w:hAnsi="Times New Roman"/>
            <w:noProof/>
            <w:sz w:val="24"/>
            <w:szCs w:val="24"/>
          </w:rPr>
          <w:t>1</w:t>
        </w:r>
        <w:r w:rsidR="00A0563D" w:rsidRPr="00A0563D">
          <w:rPr>
            <w:rFonts w:ascii="Times New Roman" w:hAnsi="Times New Roman"/>
            <w:noProof/>
            <w:sz w:val="24"/>
            <w:szCs w:val="24"/>
          </w:rPr>
          <w:fldChar w:fldCharType="end"/>
        </w:r>
      </w:hyperlink>
    </w:p>
    <w:p w14:paraId="6199179F" w14:textId="77777777" w:rsidR="00A0563D" w:rsidRPr="00A0563D" w:rsidRDefault="00C11482">
      <w:pPr>
        <w:pStyle w:val="TOC2"/>
        <w:rPr>
          <w:rFonts w:ascii="Times New Roman" w:eastAsiaTheme="minorEastAsia" w:hAnsi="Times New Roman"/>
          <w:noProof/>
          <w:sz w:val="24"/>
          <w:szCs w:val="24"/>
        </w:rPr>
      </w:pPr>
      <w:hyperlink w:anchor="_Toc96000738" w:history="1">
        <w:r w:rsidR="00A0563D" w:rsidRPr="00A0563D">
          <w:rPr>
            <w:rStyle w:val="afffffff"/>
            <w:rFonts w:ascii="Times New Roman"/>
            <w:noProof/>
            <w:sz w:val="24"/>
            <w:szCs w:val="24"/>
            <w14:scene3d>
              <w14:camera w14:prst="orthographicFront"/>
              <w14:lightRig w14:rig="threePt" w14:dir="t">
                <w14:rot w14:lat="0" w14:lon="0" w14:rev="0"/>
              </w14:lightRig>
            </w14:scene3d>
          </w:rPr>
          <w:t>4.2</w:t>
        </w:r>
        <w:r w:rsidR="00A0563D" w:rsidRPr="00A0563D">
          <w:rPr>
            <w:rStyle w:val="afffffff"/>
            <w:rFonts w:ascii="Times New Roman"/>
            <w:noProof/>
            <w:sz w:val="24"/>
            <w:szCs w:val="24"/>
          </w:rPr>
          <w:t xml:space="preserve"> </w:t>
        </w:r>
        <w:r w:rsidR="00A0563D" w:rsidRPr="00A0563D">
          <w:rPr>
            <w:rStyle w:val="afffffff"/>
            <w:rFonts w:ascii="Times New Roman"/>
            <w:noProof/>
            <w:sz w:val="24"/>
            <w:szCs w:val="24"/>
          </w:rPr>
          <w:t>补充流量法（方法</w:t>
        </w:r>
        <w:r w:rsidR="00A0563D" w:rsidRPr="00A0563D">
          <w:rPr>
            <w:rStyle w:val="afffffff"/>
            <w:rFonts w:ascii="Times New Roman"/>
            <w:noProof/>
            <w:sz w:val="24"/>
            <w:szCs w:val="24"/>
          </w:rPr>
          <w:t>1A</w:t>
        </w:r>
        <w:r w:rsidR="00A0563D" w:rsidRPr="00A0563D">
          <w:rPr>
            <w:rStyle w:val="afffffff"/>
            <w:rFonts w:ascii="Times New Roman"/>
            <w:noProof/>
            <w:sz w:val="24"/>
            <w:szCs w:val="24"/>
          </w:rPr>
          <w:t>）</w:t>
        </w:r>
        <w:r w:rsidR="00A0563D" w:rsidRPr="00A0563D">
          <w:rPr>
            <w:rFonts w:ascii="Times New Roman" w:hAnsi="Times New Roman"/>
            <w:noProof/>
            <w:sz w:val="24"/>
            <w:szCs w:val="24"/>
          </w:rPr>
          <w:tab/>
        </w:r>
        <w:r w:rsidR="00A0563D" w:rsidRPr="00A0563D">
          <w:rPr>
            <w:rFonts w:ascii="Times New Roman" w:hAnsi="Times New Roman"/>
            <w:noProof/>
            <w:sz w:val="24"/>
            <w:szCs w:val="24"/>
          </w:rPr>
          <w:fldChar w:fldCharType="begin"/>
        </w:r>
        <w:r w:rsidR="00A0563D" w:rsidRPr="00A0563D">
          <w:rPr>
            <w:rFonts w:ascii="Times New Roman" w:hAnsi="Times New Roman"/>
            <w:noProof/>
            <w:sz w:val="24"/>
            <w:szCs w:val="24"/>
          </w:rPr>
          <w:instrText xml:space="preserve"> PAGEREF _Toc96000738 \h </w:instrText>
        </w:r>
        <w:r w:rsidR="00A0563D" w:rsidRPr="00A0563D">
          <w:rPr>
            <w:rFonts w:ascii="Times New Roman" w:hAnsi="Times New Roman"/>
            <w:noProof/>
            <w:sz w:val="24"/>
            <w:szCs w:val="24"/>
          </w:rPr>
        </w:r>
        <w:r w:rsidR="00A0563D" w:rsidRPr="00A0563D">
          <w:rPr>
            <w:rFonts w:ascii="Times New Roman" w:hAnsi="Times New Roman"/>
            <w:noProof/>
            <w:sz w:val="24"/>
            <w:szCs w:val="24"/>
          </w:rPr>
          <w:fldChar w:fldCharType="separate"/>
        </w:r>
        <w:r w:rsidR="00EA5A54">
          <w:rPr>
            <w:rFonts w:ascii="Times New Roman" w:hAnsi="Times New Roman"/>
            <w:noProof/>
            <w:sz w:val="24"/>
            <w:szCs w:val="24"/>
          </w:rPr>
          <w:t>1</w:t>
        </w:r>
        <w:r w:rsidR="00A0563D" w:rsidRPr="00A0563D">
          <w:rPr>
            <w:rFonts w:ascii="Times New Roman" w:hAnsi="Times New Roman"/>
            <w:noProof/>
            <w:sz w:val="24"/>
            <w:szCs w:val="24"/>
          </w:rPr>
          <w:fldChar w:fldCharType="end"/>
        </w:r>
      </w:hyperlink>
    </w:p>
    <w:p w14:paraId="492C0B5F" w14:textId="77777777" w:rsidR="00A0563D" w:rsidRPr="00A0563D" w:rsidRDefault="00C11482">
      <w:pPr>
        <w:pStyle w:val="TOC2"/>
        <w:rPr>
          <w:rFonts w:ascii="Times New Roman" w:eastAsiaTheme="minorEastAsia" w:hAnsi="Times New Roman"/>
          <w:noProof/>
          <w:sz w:val="24"/>
          <w:szCs w:val="24"/>
        </w:rPr>
      </w:pPr>
      <w:hyperlink w:anchor="_Toc96000739" w:history="1">
        <w:r w:rsidR="00A0563D" w:rsidRPr="00A0563D">
          <w:rPr>
            <w:rStyle w:val="afffffff"/>
            <w:rFonts w:ascii="Times New Roman"/>
            <w:noProof/>
            <w:sz w:val="24"/>
            <w:szCs w:val="24"/>
            <w14:scene3d>
              <w14:camera w14:prst="orthographicFront"/>
              <w14:lightRig w14:rig="threePt" w14:dir="t">
                <w14:rot w14:lat="0" w14:lon="0" w14:rev="0"/>
              </w14:lightRig>
            </w14:scene3d>
          </w:rPr>
          <w:t>4.3</w:t>
        </w:r>
        <w:r w:rsidR="00A0563D" w:rsidRPr="00A0563D">
          <w:rPr>
            <w:rStyle w:val="afffffff"/>
            <w:rFonts w:ascii="Times New Roman"/>
            <w:noProof/>
            <w:sz w:val="24"/>
            <w:szCs w:val="24"/>
          </w:rPr>
          <w:t xml:space="preserve"> </w:t>
        </w:r>
        <w:r w:rsidR="00A0563D" w:rsidRPr="00A0563D">
          <w:rPr>
            <w:rStyle w:val="afffffff"/>
            <w:rFonts w:ascii="Times New Roman"/>
            <w:noProof/>
            <w:sz w:val="24"/>
            <w:szCs w:val="24"/>
          </w:rPr>
          <w:t>流量收集法（方法</w:t>
        </w:r>
        <w:r w:rsidR="00A0563D" w:rsidRPr="00A0563D">
          <w:rPr>
            <w:rStyle w:val="afffffff"/>
            <w:rFonts w:ascii="Times New Roman"/>
            <w:noProof/>
            <w:sz w:val="24"/>
            <w:szCs w:val="24"/>
          </w:rPr>
          <w:t>1B</w:t>
        </w:r>
        <w:r w:rsidR="00A0563D" w:rsidRPr="00A0563D">
          <w:rPr>
            <w:rStyle w:val="afffffff"/>
            <w:rFonts w:ascii="Times New Roman"/>
            <w:noProof/>
            <w:sz w:val="24"/>
            <w:szCs w:val="24"/>
          </w:rPr>
          <w:t>）</w:t>
        </w:r>
        <w:r w:rsidR="00A0563D" w:rsidRPr="00A0563D">
          <w:rPr>
            <w:rFonts w:ascii="Times New Roman" w:hAnsi="Times New Roman"/>
            <w:noProof/>
            <w:sz w:val="24"/>
            <w:szCs w:val="24"/>
          </w:rPr>
          <w:tab/>
        </w:r>
        <w:r w:rsidR="00A0563D" w:rsidRPr="00A0563D">
          <w:rPr>
            <w:rFonts w:ascii="Times New Roman" w:hAnsi="Times New Roman"/>
            <w:noProof/>
            <w:sz w:val="24"/>
            <w:szCs w:val="24"/>
          </w:rPr>
          <w:fldChar w:fldCharType="begin"/>
        </w:r>
        <w:r w:rsidR="00A0563D" w:rsidRPr="00A0563D">
          <w:rPr>
            <w:rFonts w:ascii="Times New Roman" w:hAnsi="Times New Roman"/>
            <w:noProof/>
            <w:sz w:val="24"/>
            <w:szCs w:val="24"/>
          </w:rPr>
          <w:instrText xml:space="preserve"> PAGEREF _Toc96000739 \h </w:instrText>
        </w:r>
        <w:r w:rsidR="00A0563D" w:rsidRPr="00A0563D">
          <w:rPr>
            <w:rFonts w:ascii="Times New Roman" w:hAnsi="Times New Roman"/>
            <w:noProof/>
            <w:sz w:val="24"/>
            <w:szCs w:val="24"/>
          </w:rPr>
        </w:r>
        <w:r w:rsidR="00A0563D" w:rsidRPr="00A0563D">
          <w:rPr>
            <w:rFonts w:ascii="Times New Roman" w:hAnsi="Times New Roman"/>
            <w:noProof/>
            <w:sz w:val="24"/>
            <w:szCs w:val="24"/>
          </w:rPr>
          <w:fldChar w:fldCharType="separate"/>
        </w:r>
        <w:r w:rsidR="00EA5A54">
          <w:rPr>
            <w:rFonts w:ascii="Times New Roman" w:hAnsi="Times New Roman"/>
            <w:noProof/>
            <w:sz w:val="24"/>
            <w:szCs w:val="24"/>
          </w:rPr>
          <w:t>2</w:t>
        </w:r>
        <w:r w:rsidR="00A0563D" w:rsidRPr="00A0563D">
          <w:rPr>
            <w:rFonts w:ascii="Times New Roman" w:hAnsi="Times New Roman"/>
            <w:noProof/>
            <w:sz w:val="24"/>
            <w:szCs w:val="24"/>
          </w:rPr>
          <w:fldChar w:fldCharType="end"/>
        </w:r>
      </w:hyperlink>
    </w:p>
    <w:p w14:paraId="39BD28D5" w14:textId="77777777" w:rsidR="00A0563D" w:rsidRPr="00A0563D" w:rsidRDefault="00C11482">
      <w:pPr>
        <w:pStyle w:val="TOC2"/>
        <w:rPr>
          <w:rFonts w:ascii="Times New Roman" w:eastAsiaTheme="minorEastAsia" w:hAnsi="Times New Roman"/>
          <w:noProof/>
          <w:sz w:val="24"/>
          <w:szCs w:val="24"/>
        </w:rPr>
      </w:pPr>
      <w:hyperlink w:anchor="_Toc96000740" w:history="1">
        <w:r w:rsidR="00A0563D" w:rsidRPr="00A0563D">
          <w:rPr>
            <w:rStyle w:val="afffffff"/>
            <w:rFonts w:ascii="Times New Roman"/>
            <w:noProof/>
            <w:sz w:val="24"/>
            <w:szCs w:val="24"/>
            <w14:scene3d>
              <w14:camera w14:prst="orthographicFront"/>
              <w14:lightRig w14:rig="threePt" w14:dir="t">
                <w14:rot w14:lat="0" w14:lon="0" w14:rev="0"/>
              </w14:lightRig>
            </w14:scene3d>
          </w:rPr>
          <w:t>4.4</w:t>
        </w:r>
        <w:r w:rsidR="00A0563D" w:rsidRPr="00A0563D">
          <w:rPr>
            <w:rStyle w:val="afffffff"/>
            <w:rFonts w:ascii="Times New Roman"/>
            <w:noProof/>
            <w:sz w:val="24"/>
            <w:szCs w:val="24"/>
          </w:rPr>
          <w:t xml:space="preserve"> </w:t>
        </w:r>
        <w:r w:rsidR="00A0563D" w:rsidRPr="00A0563D">
          <w:rPr>
            <w:rStyle w:val="afffffff"/>
            <w:rFonts w:ascii="Times New Roman"/>
            <w:noProof/>
            <w:sz w:val="24"/>
            <w:szCs w:val="24"/>
          </w:rPr>
          <w:t>压降法（方法</w:t>
        </w:r>
        <w:r w:rsidR="00A0563D" w:rsidRPr="00A0563D">
          <w:rPr>
            <w:rStyle w:val="afffffff"/>
            <w:rFonts w:ascii="Times New Roman"/>
            <w:noProof/>
            <w:sz w:val="24"/>
            <w:szCs w:val="24"/>
          </w:rPr>
          <w:t>2C</w:t>
        </w:r>
        <w:r w:rsidR="00A0563D" w:rsidRPr="00A0563D">
          <w:rPr>
            <w:rStyle w:val="afffffff"/>
            <w:rFonts w:ascii="Times New Roman"/>
            <w:noProof/>
            <w:sz w:val="24"/>
            <w:szCs w:val="24"/>
          </w:rPr>
          <w:t>）</w:t>
        </w:r>
        <w:r w:rsidR="00A0563D" w:rsidRPr="00A0563D">
          <w:rPr>
            <w:rFonts w:ascii="Times New Roman" w:hAnsi="Times New Roman"/>
            <w:noProof/>
            <w:sz w:val="24"/>
            <w:szCs w:val="24"/>
          </w:rPr>
          <w:tab/>
        </w:r>
        <w:r w:rsidR="00A0563D" w:rsidRPr="00A0563D">
          <w:rPr>
            <w:rFonts w:ascii="Times New Roman" w:hAnsi="Times New Roman"/>
            <w:noProof/>
            <w:sz w:val="24"/>
            <w:szCs w:val="24"/>
          </w:rPr>
          <w:fldChar w:fldCharType="begin"/>
        </w:r>
        <w:r w:rsidR="00A0563D" w:rsidRPr="00A0563D">
          <w:rPr>
            <w:rFonts w:ascii="Times New Roman" w:hAnsi="Times New Roman"/>
            <w:noProof/>
            <w:sz w:val="24"/>
            <w:szCs w:val="24"/>
          </w:rPr>
          <w:instrText xml:space="preserve"> PAGEREF _Toc96000740 \h </w:instrText>
        </w:r>
        <w:r w:rsidR="00A0563D" w:rsidRPr="00A0563D">
          <w:rPr>
            <w:rFonts w:ascii="Times New Roman" w:hAnsi="Times New Roman"/>
            <w:noProof/>
            <w:sz w:val="24"/>
            <w:szCs w:val="24"/>
          </w:rPr>
        </w:r>
        <w:r w:rsidR="00A0563D" w:rsidRPr="00A0563D">
          <w:rPr>
            <w:rFonts w:ascii="Times New Roman" w:hAnsi="Times New Roman"/>
            <w:noProof/>
            <w:sz w:val="24"/>
            <w:szCs w:val="24"/>
          </w:rPr>
          <w:fldChar w:fldCharType="separate"/>
        </w:r>
        <w:r w:rsidR="00EA5A54">
          <w:rPr>
            <w:rFonts w:ascii="Times New Roman" w:hAnsi="Times New Roman"/>
            <w:noProof/>
            <w:sz w:val="24"/>
            <w:szCs w:val="24"/>
          </w:rPr>
          <w:t>3</w:t>
        </w:r>
        <w:r w:rsidR="00A0563D" w:rsidRPr="00A0563D">
          <w:rPr>
            <w:rFonts w:ascii="Times New Roman" w:hAnsi="Times New Roman"/>
            <w:noProof/>
            <w:sz w:val="24"/>
            <w:szCs w:val="24"/>
          </w:rPr>
          <w:fldChar w:fldCharType="end"/>
        </w:r>
      </w:hyperlink>
    </w:p>
    <w:p w14:paraId="28D44DBF" w14:textId="77777777" w:rsidR="00A0563D" w:rsidRPr="00A0563D" w:rsidRDefault="00C11482">
      <w:pPr>
        <w:pStyle w:val="TOC2"/>
        <w:rPr>
          <w:rFonts w:ascii="Times New Roman" w:eastAsiaTheme="minorEastAsia" w:hAnsi="Times New Roman"/>
          <w:noProof/>
          <w:sz w:val="24"/>
          <w:szCs w:val="24"/>
        </w:rPr>
      </w:pPr>
      <w:hyperlink w:anchor="_Toc96000741" w:history="1">
        <w:r w:rsidR="00A0563D" w:rsidRPr="00A0563D">
          <w:rPr>
            <w:rStyle w:val="afffffff"/>
            <w:rFonts w:ascii="Times New Roman"/>
            <w:noProof/>
            <w:sz w:val="24"/>
            <w:szCs w:val="24"/>
            <w14:scene3d>
              <w14:camera w14:prst="orthographicFront"/>
              <w14:lightRig w14:rig="threePt" w14:dir="t">
                <w14:rot w14:lat="0" w14:lon="0" w14:rev="0"/>
              </w14:lightRig>
            </w14:scene3d>
          </w:rPr>
          <w:t>4.5</w:t>
        </w:r>
        <w:r w:rsidR="00A0563D" w:rsidRPr="00A0563D">
          <w:rPr>
            <w:rStyle w:val="afffffff"/>
            <w:rFonts w:ascii="Times New Roman"/>
            <w:noProof/>
            <w:sz w:val="24"/>
            <w:szCs w:val="24"/>
          </w:rPr>
          <w:t xml:space="preserve"> </w:t>
        </w:r>
        <w:r w:rsidR="00A0563D" w:rsidRPr="00A0563D">
          <w:rPr>
            <w:rStyle w:val="afffffff"/>
            <w:rFonts w:ascii="Times New Roman"/>
            <w:noProof/>
            <w:sz w:val="24"/>
            <w:szCs w:val="24"/>
          </w:rPr>
          <w:t>二次泄压验证</w:t>
        </w:r>
        <w:r w:rsidR="00A0563D" w:rsidRPr="00A0563D">
          <w:rPr>
            <w:rFonts w:ascii="Times New Roman" w:hAnsi="Times New Roman"/>
            <w:noProof/>
            <w:sz w:val="24"/>
            <w:szCs w:val="24"/>
          </w:rPr>
          <w:tab/>
        </w:r>
        <w:r w:rsidR="00A0563D" w:rsidRPr="00A0563D">
          <w:rPr>
            <w:rFonts w:ascii="Times New Roman" w:hAnsi="Times New Roman"/>
            <w:noProof/>
            <w:sz w:val="24"/>
            <w:szCs w:val="24"/>
          </w:rPr>
          <w:fldChar w:fldCharType="begin"/>
        </w:r>
        <w:r w:rsidR="00A0563D" w:rsidRPr="00A0563D">
          <w:rPr>
            <w:rFonts w:ascii="Times New Roman" w:hAnsi="Times New Roman"/>
            <w:noProof/>
            <w:sz w:val="24"/>
            <w:szCs w:val="24"/>
          </w:rPr>
          <w:instrText xml:space="preserve"> PAGEREF _Toc96000741 \h </w:instrText>
        </w:r>
        <w:r w:rsidR="00A0563D" w:rsidRPr="00A0563D">
          <w:rPr>
            <w:rFonts w:ascii="Times New Roman" w:hAnsi="Times New Roman"/>
            <w:noProof/>
            <w:sz w:val="24"/>
            <w:szCs w:val="24"/>
          </w:rPr>
        </w:r>
        <w:r w:rsidR="00A0563D" w:rsidRPr="00A0563D">
          <w:rPr>
            <w:rFonts w:ascii="Times New Roman" w:hAnsi="Times New Roman"/>
            <w:noProof/>
            <w:sz w:val="24"/>
            <w:szCs w:val="24"/>
          </w:rPr>
          <w:fldChar w:fldCharType="separate"/>
        </w:r>
        <w:r w:rsidR="00EA5A54">
          <w:rPr>
            <w:rFonts w:ascii="Times New Roman" w:hAnsi="Times New Roman"/>
            <w:noProof/>
            <w:sz w:val="24"/>
            <w:szCs w:val="24"/>
          </w:rPr>
          <w:t>4</w:t>
        </w:r>
        <w:r w:rsidR="00A0563D" w:rsidRPr="00A0563D">
          <w:rPr>
            <w:rFonts w:ascii="Times New Roman" w:hAnsi="Times New Roman"/>
            <w:noProof/>
            <w:sz w:val="24"/>
            <w:szCs w:val="24"/>
          </w:rPr>
          <w:fldChar w:fldCharType="end"/>
        </w:r>
      </w:hyperlink>
    </w:p>
    <w:p w14:paraId="73B74E1C" w14:textId="77777777" w:rsidR="00A0563D" w:rsidRPr="00A0563D" w:rsidRDefault="00C11482">
      <w:pPr>
        <w:pStyle w:val="TOC1"/>
        <w:tabs>
          <w:tab w:val="right" w:leader="dot" w:pos="9344"/>
        </w:tabs>
        <w:rPr>
          <w:rFonts w:ascii="Times New Roman" w:eastAsiaTheme="minorEastAsia" w:hAnsi="Times New Roman"/>
          <w:noProof/>
          <w:sz w:val="24"/>
          <w:szCs w:val="24"/>
        </w:rPr>
      </w:pPr>
      <w:hyperlink w:anchor="_Toc96000742" w:history="1">
        <w:r w:rsidR="00A0563D" w:rsidRPr="00A0563D">
          <w:rPr>
            <w:rStyle w:val="afffffff"/>
            <w:rFonts w:ascii="Times New Roman"/>
            <w:noProof/>
            <w:sz w:val="24"/>
            <w:szCs w:val="24"/>
          </w:rPr>
          <w:t xml:space="preserve">5 </w:t>
        </w:r>
        <w:r w:rsidR="00A0563D" w:rsidRPr="00A0563D">
          <w:rPr>
            <w:rStyle w:val="afffffff"/>
            <w:rFonts w:ascii="Times New Roman"/>
            <w:noProof/>
            <w:sz w:val="24"/>
            <w:szCs w:val="24"/>
          </w:rPr>
          <w:t>验收准则</w:t>
        </w:r>
        <w:r w:rsidR="00A0563D" w:rsidRPr="00A0563D">
          <w:rPr>
            <w:rFonts w:ascii="Times New Roman" w:hAnsi="Times New Roman"/>
            <w:noProof/>
            <w:sz w:val="24"/>
            <w:szCs w:val="24"/>
          </w:rPr>
          <w:tab/>
        </w:r>
        <w:r w:rsidR="00A0563D" w:rsidRPr="00A0563D">
          <w:rPr>
            <w:rFonts w:ascii="Times New Roman" w:hAnsi="Times New Roman"/>
            <w:noProof/>
            <w:sz w:val="24"/>
            <w:szCs w:val="24"/>
          </w:rPr>
          <w:fldChar w:fldCharType="begin"/>
        </w:r>
        <w:r w:rsidR="00A0563D" w:rsidRPr="00A0563D">
          <w:rPr>
            <w:rFonts w:ascii="Times New Roman" w:hAnsi="Times New Roman"/>
            <w:noProof/>
            <w:sz w:val="24"/>
            <w:szCs w:val="24"/>
          </w:rPr>
          <w:instrText xml:space="preserve"> PAGEREF _Toc96000742 \h </w:instrText>
        </w:r>
        <w:r w:rsidR="00A0563D" w:rsidRPr="00A0563D">
          <w:rPr>
            <w:rFonts w:ascii="Times New Roman" w:hAnsi="Times New Roman"/>
            <w:noProof/>
            <w:sz w:val="24"/>
            <w:szCs w:val="24"/>
          </w:rPr>
        </w:r>
        <w:r w:rsidR="00A0563D" w:rsidRPr="00A0563D">
          <w:rPr>
            <w:rFonts w:ascii="Times New Roman" w:hAnsi="Times New Roman"/>
            <w:noProof/>
            <w:sz w:val="24"/>
            <w:szCs w:val="24"/>
          </w:rPr>
          <w:fldChar w:fldCharType="separate"/>
        </w:r>
        <w:r w:rsidR="00EA5A54">
          <w:rPr>
            <w:rFonts w:ascii="Times New Roman" w:hAnsi="Times New Roman"/>
            <w:noProof/>
            <w:sz w:val="24"/>
            <w:szCs w:val="24"/>
          </w:rPr>
          <w:t>4</w:t>
        </w:r>
        <w:r w:rsidR="00A0563D" w:rsidRPr="00A0563D">
          <w:rPr>
            <w:rFonts w:ascii="Times New Roman" w:hAnsi="Times New Roman"/>
            <w:noProof/>
            <w:sz w:val="24"/>
            <w:szCs w:val="24"/>
          </w:rPr>
          <w:fldChar w:fldCharType="end"/>
        </w:r>
      </w:hyperlink>
    </w:p>
    <w:p w14:paraId="5A3C6B13" w14:textId="77777777" w:rsidR="00A0563D" w:rsidRPr="00A0563D" w:rsidRDefault="00C11482">
      <w:pPr>
        <w:pStyle w:val="TOC1"/>
        <w:tabs>
          <w:tab w:val="right" w:leader="dot" w:pos="9344"/>
        </w:tabs>
        <w:rPr>
          <w:rFonts w:ascii="Times New Roman" w:eastAsiaTheme="minorEastAsia" w:hAnsi="Times New Roman"/>
          <w:noProof/>
          <w:sz w:val="24"/>
          <w:szCs w:val="24"/>
        </w:rPr>
      </w:pPr>
      <w:hyperlink w:anchor="_Toc96000743" w:history="1">
        <w:r w:rsidR="00A0563D" w:rsidRPr="00A0563D">
          <w:rPr>
            <w:rStyle w:val="afffffff"/>
            <w:rFonts w:ascii="Times New Roman"/>
            <w:noProof/>
            <w:sz w:val="24"/>
            <w:szCs w:val="24"/>
          </w:rPr>
          <w:t xml:space="preserve">附　录　</w:t>
        </w:r>
        <w:r w:rsidR="00A0563D" w:rsidRPr="00A0563D">
          <w:rPr>
            <w:rStyle w:val="afffffff"/>
            <w:rFonts w:ascii="Times New Roman"/>
            <w:noProof/>
            <w:sz w:val="24"/>
            <w:szCs w:val="24"/>
          </w:rPr>
          <w:t>A</w:t>
        </w:r>
        <w:r w:rsidR="00A0563D" w:rsidRPr="00A0563D">
          <w:rPr>
            <w:rFonts w:ascii="Times New Roman" w:hAnsi="Times New Roman"/>
            <w:noProof/>
            <w:sz w:val="24"/>
            <w:szCs w:val="24"/>
          </w:rPr>
          <w:tab/>
        </w:r>
        <w:r w:rsidR="00A0563D" w:rsidRPr="00A0563D">
          <w:rPr>
            <w:rFonts w:ascii="Times New Roman" w:hAnsi="Times New Roman"/>
            <w:noProof/>
            <w:sz w:val="24"/>
            <w:szCs w:val="24"/>
          </w:rPr>
          <w:fldChar w:fldCharType="begin"/>
        </w:r>
        <w:r w:rsidR="00A0563D" w:rsidRPr="00A0563D">
          <w:rPr>
            <w:rFonts w:ascii="Times New Roman" w:hAnsi="Times New Roman"/>
            <w:noProof/>
            <w:sz w:val="24"/>
            <w:szCs w:val="24"/>
          </w:rPr>
          <w:instrText xml:space="preserve"> PAGEREF _Toc96000743 \h </w:instrText>
        </w:r>
        <w:r w:rsidR="00A0563D" w:rsidRPr="00A0563D">
          <w:rPr>
            <w:rFonts w:ascii="Times New Roman" w:hAnsi="Times New Roman"/>
            <w:noProof/>
            <w:sz w:val="24"/>
            <w:szCs w:val="24"/>
          </w:rPr>
        </w:r>
        <w:r w:rsidR="00A0563D" w:rsidRPr="00A0563D">
          <w:rPr>
            <w:rFonts w:ascii="Times New Roman" w:hAnsi="Times New Roman"/>
            <w:noProof/>
            <w:sz w:val="24"/>
            <w:szCs w:val="24"/>
          </w:rPr>
          <w:fldChar w:fldCharType="separate"/>
        </w:r>
        <w:r w:rsidR="00EA5A54">
          <w:rPr>
            <w:rFonts w:ascii="Times New Roman" w:hAnsi="Times New Roman"/>
            <w:noProof/>
            <w:sz w:val="24"/>
            <w:szCs w:val="24"/>
          </w:rPr>
          <w:t>6</w:t>
        </w:r>
        <w:r w:rsidR="00A0563D" w:rsidRPr="00A0563D">
          <w:rPr>
            <w:rFonts w:ascii="Times New Roman" w:hAnsi="Times New Roman"/>
            <w:noProof/>
            <w:sz w:val="24"/>
            <w:szCs w:val="24"/>
          </w:rPr>
          <w:fldChar w:fldCharType="end"/>
        </w:r>
      </w:hyperlink>
    </w:p>
    <w:p w14:paraId="5AE4AF1D" w14:textId="77777777" w:rsidR="00A0563D" w:rsidRPr="00A0563D" w:rsidRDefault="00C11482">
      <w:pPr>
        <w:pStyle w:val="TOC1"/>
        <w:tabs>
          <w:tab w:val="right" w:leader="dot" w:pos="9344"/>
        </w:tabs>
        <w:rPr>
          <w:rFonts w:ascii="Times New Roman" w:eastAsiaTheme="minorEastAsia" w:hAnsi="Times New Roman"/>
          <w:noProof/>
          <w:sz w:val="24"/>
          <w:szCs w:val="24"/>
        </w:rPr>
      </w:pPr>
      <w:hyperlink w:anchor="_Toc96000744" w:history="1">
        <w:r w:rsidR="00A0563D" w:rsidRPr="00A0563D">
          <w:rPr>
            <w:rStyle w:val="afffffff"/>
            <w:rFonts w:ascii="Times New Roman"/>
            <w:noProof/>
            <w:sz w:val="24"/>
            <w:szCs w:val="24"/>
          </w:rPr>
          <w:t xml:space="preserve">附　录　</w:t>
        </w:r>
        <w:r w:rsidR="00A0563D" w:rsidRPr="00A0563D">
          <w:rPr>
            <w:rStyle w:val="afffffff"/>
            <w:rFonts w:ascii="Times New Roman"/>
            <w:noProof/>
            <w:sz w:val="24"/>
            <w:szCs w:val="24"/>
          </w:rPr>
          <w:t>B</w:t>
        </w:r>
        <w:r w:rsidR="00A0563D" w:rsidRPr="00A0563D">
          <w:rPr>
            <w:rFonts w:ascii="Times New Roman" w:hAnsi="Times New Roman"/>
            <w:noProof/>
            <w:sz w:val="24"/>
            <w:szCs w:val="24"/>
          </w:rPr>
          <w:tab/>
        </w:r>
        <w:r w:rsidR="00A0563D" w:rsidRPr="00A0563D">
          <w:rPr>
            <w:rFonts w:ascii="Times New Roman" w:hAnsi="Times New Roman"/>
            <w:noProof/>
            <w:sz w:val="24"/>
            <w:szCs w:val="24"/>
          </w:rPr>
          <w:fldChar w:fldCharType="begin"/>
        </w:r>
        <w:r w:rsidR="00A0563D" w:rsidRPr="00A0563D">
          <w:rPr>
            <w:rFonts w:ascii="Times New Roman" w:hAnsi="Times New Roman"/>
            <w:noProof/>
            <w:sz w:val="24"/>
            <w:szCs w:val="24"/>
          </w:rPr>
          <w:instrText xml:space="preserve"> PAGEREF _Toc96000744 \h </w:instrText>
        </w:r>
        <w:r w:rsidR="00A0563D" w:rsidRPr="00A0563D">
          <w:rPr>
            <w:rFonts w:ascii="Times New Roman" w:hAnsi="Times New Roman"/>
            <w:noProof/>
            <w:sz w:val="24"/>
            <w:szCs w:val="24"/>
          </w:rPr>
        </w:r>
        <w:r w:rsidR="00A0563D" w:rsidRPr="00A0563D">
          <w:rPr>
            <w:rFonts w:ascii="Times New Roman" w:hAnsi="Times New Roman"/>
            <w:noProof/>
            <w:sz w:val="24"/>
            <w:szCs w:val="24"/>
          </w:rPr>
          <w:fldChar w:fldCharType="separate"/>
        </w:r>
        <w:r w:rsidR="00EA5A54">
          <w:rPr>
            <w:rFonts w:ascii="Times New Roman" w:hAnsi="Times New Roman"/>
            <w:noProof/>
            <w:sz w:val="24"/>
            <w:szCs w:val="24"/>
          </w:rPr>
          <w:t>7</w:t>
        </w:r>
        <w:r w:rsidR="00A0563D" w:rsidRPr="00A0563D">
          <w:rPr>
            <w:rFonts w:ascii="Times New Roman" w:hAnsi="Times New Roman"/>
            <w:noProof/>
            <w:sz w:val="24"/>
            <w:szCs w:val="24"/>
          </w:rPr>
          <w:fldChar w:fldCharType="end"/>
        </w:r>
      </w:hyperlink>
    </w:p>
    <w:p w14:paraId="121EC501" w14:textId="77777777" w:rsidR="003B3444" w:rsidRPr="003B3444" w:rsidRDefault="003B3444" w:rsidP="003B3444">
      <w:pPr>
        <w:pStyle w:val="affffff3"/>
        <w:spacing w:after="360"/>
        <w:sectPr w:rsidR="003B3444" w:rsidRPr="003B3444" w:rsidSect="003B3444">
          <w:headerReference w:type="even" r:id="rId14"/>
          <w:headerReference w:type="default" r:id="rId15"/>
          <w:footerReference w:type="default" r:id="rId16"/>
          <w:pgSz w:w="11906" w:h="16838" w:code="9"/>
          <w:pgMar w:top="567" w:right="1134" w:bottom="1134" w:left="1134" w:header="1418" w:footer="1134" w:gutter="284"/>
          <w:pgNumType w:fmt="upperRoman" w:start="1"/>
          <w:cols w:space="425"/>
          <w:formProt w:val="0"/>
          <w:docGrid w:linePitch="312"/>
        </w:sectPr>
      </w:pPr>
      <w:r w:rsidRPr="00A0563D">
        <w:rPr>
          <w:rFonts w:ascii="Times New Roman" w:hAnsi="Times New Roman"/>
          <w:sz w:val="24"/>
          <w:szCs w:val="24"/>
        </w:rPr>
        <w:fldChar w:fldCharType="end"/>
      </w:r>
    </w:p>
    <w:p w14:paraId="41786632" w14:textId="77777777" w:rsidR="003B3444" w:rsidRDefault="003B3444" w:rsidP="003B3444">
      <w:pPr>
        <w:pStyle w:val="a6"/>
        <w:spacing w:after="360"/>
      </w:pPr>
      <w:bookmarkStart w:id="22" w:name="_Toc96000731"/>
      <w:bookmarkStart w:id="23" w:name="BookMark2"/>
      <w:bookmarkEnd w:id="21"/>
      <w:r w:rsidRPr="003B3444">
        <w:rPr>
          <w:spacing w:val="320"/>
        </w:rPr>
        <w:lastRenderedPageBreak/>
        <w:t>前</w:t>
      </w:r>
      <w:r>
        <w:t>言</w:t>
      </w:r>
      <w:bookmarkEnd w:id="22"/>
    </w:p>
    <w:p w14:paraId="42F553CC" w14:textId="77777777" w:rsidR="003B3444" w:rsidRDefault="003B3444" w:rsidP="003B3444">
      <w:pPr>
        <w:pStyle w:val="affffc"/>
        <w:ind w:firstLine="420"/>
      </w:pPr>
      <w:r>
        <w:rPr>
          <w:rFonts w:hint="eastAsia"/>
        </w:rPr>
        <w:t>本文件按照</w:t>
      </w:r>
      <w:r w:rsidRPr="00495A3A">
        <w:rPr>
          <w:rFonts w:ascii="Times New Roman"/>
        </w:rPr>
        <w:t>GB/T 1.1</w:t>
      </w:r>
      <w:r w:rsidR="00495A3A">
        <w:rPr>
          <w:rFonts w:ascii="Times New Roman" w:hint="eastAsia"/>
        </w:rPr>
        <w:t>-</w:t>
      </w:r>
      <w:r w:rsidRPr="00495A3A">
        <w:rPr>
          <w:rFonts w:ascii="Times New Roman"/>
        </w:rPr>
        <w:t>2020</w:t>
      </w:r>
      <w:r>
        <w:rPr>
          <w:rFonts w:hint="eastAsia"/>
        </w:rPr>
        <w:t>《标准化工作导则  第1部分：标准化文件的结构和起草规则》的规定起草。</w:t>
      </w:r>
    </w:p>
    <w:p w14:paraId="589C8576" w14:textId="77777777" w:rsidR="003B3444" w:rsidRDefault="003B3444" w:rsidP="003B3444">
      <w:pPr>
        <w:pStyle w:val="affffc"/>
        <w:ind w:firstLine="420"/>
      </w:pPr>
      <w:r w:rsidRPr="00A4178C">
        <w:rPr>
          <w:rFonts w:hAnsi="宋体" w:hint="eastAsia"/>
        </w:rPr>
        <w:t>请注意</w:t>
      </w:r>
      <w:r>
        <w:rPr>
          <w:rFonts w:hAnsi="宋体" w:hint="eastAsia"/>
        </w:rPr>
        <w:t>本</w:t>
      </w:r>
      <w:r w:rsidR="003A6E4B">
        <w:rPr>
          <w:rFonts w:hAnsi="宋体" w:hint="eastAsia"/>
        </w:rPr>
        <w:t>文件</w:t>
      </w:r>
      <w:r w:rsidRPr="00A4178C">
        <w:rPr>
          <w:rFonts w:hAnsi="宋体" w:hint="eastAsia"/>
        </w:rPr>
        <w:t>的某些内容可能涉及专利</w:t>
      </w:r>
      <w:r w:rsidR="00262BAD">
        <w:rPr>
          <w:rFonts w:hAnsi="宋体" w:hint="eastAsia"/>
        </w:rPr>
        <w:t>，</w:t>
      </w:r>
      <w:r>
        <w:rPr>
          <w:rFonts w:hAnsi="宋体" w:hint="eastAsia"/>
        </w:rPr>
        <w:t>本</w:t>
      </w:r>
      <w:r w:rsidR="003A6E4B">
        <w:rPr>
          <w:rFonts w:hAnsi="宋体" w:hint="eastAsia"/>
        </w:rPr>
        <w:t>文件</w:t>
      </w:r>
      <w:r w:rsidRPr="00A4178C">
        <w:rPr>
          <w:rFonts w:hAnsi="宋体" w:hint="eastAsia"/>
        </w:rPr>
        <w:t>的发布机构不承担识别专利的责任。</w:t>
      </w:r>
    </w:p>
    <w:p w14:paraId="07B8DD3B" w14:textId="77777777" w:rsidR="003B3444" w:rsidRDefault="003B3444" w:rsidP="003B3444">
      <w:pPr>
        <w:pStyle w:val="affffc"/>
        <w:ind w:firstLine="420"/>
      </w:pPr>
      <w:r>
        <w:rPr>
          <w:rFonts w:hint="eastAsia"/>
        </w:rPr>
        <w:t>本文件由</w:t>
      </w:r>
      <w:r w:rsidRPr="00A4178C">
        <w:rPr>
          <w:rFonts w:hint="eastAsia"/>
        </w:rPr>
        <w:t>海南核电有限公司</w:t>
      </w:r>
      <w:r>
        <w:rPr>
          <w:rFonts w:hint="eastAsia"/>
        </w:rPr>
        <w:t>提出。</w:t>
      </w:r>
    </w:p>
    <w:p w14:paraId="5A0BE059" w14:textId="77777777" w:rsidR="003B3444" w:rsidRDefault="003B3444" w:rsidP="003B3444">
      <w:pPr>
        <w:pStyle w:val="affffc"/>
        <w:ind w:firstLine="420"/>
      </w:pPr>
      <w:r>
        <w:rPr>
          <w:rFonts w:hint="eastAsia"/>
        </w:rPr>
        <w:t>本文件由</w:t>
      </w:r>
      <w:r w:rsidRPr="00A4178C">
        <w:rPr>
          <w:rFonts w:hint="eastAsia"/>
        </w:rPr>
        <w:t>中国核能行业协会</w:t>
      </w:r>
      <w:r>
        <w:rPr>
          <w:rFonts w:hint="eastAsia"/>
        </w:rPr>
        <w:t>归口。</w:t>
      </w:r>
    </w:p>
    <w:p w14:paraId="14AA8DDA" w14:textId="77777777" w:rsidR="003B3444" w:rsidRDefault="003B3444" w:rsidP="003B3444">
      <w:pPr>
        <w:pStyle w:val="affffc"/>
        <w:ind w:firstLine="420"/>
      </w:pPr>
      <w:r>
        <w:rPr>
          <w:rFonts w:hint="eastAsia"/>
        </w:rPr>
        <w:t>本文件起草单位</w:t>
      </w:r>
      <w:r w:rsidR="00F063C6">
        <w:rPr>
          <w:rFonts w:hint="eastAsia"/>
        </w:rPr>
        <w:t>：</w:t>
      </w:r>
      <w:r w:rsidR="000634F5" w:rsidRPr="000634F5">
        <w:rPr>
          <w:rFonts w:hint="eastAsia"/>
        </w:rPr>
        <w:t>海南核电有限公司、北京冶核技术发展有限责任公司、苏州热工院有限责任公司</w:t>
      </w:r>
      <w:r w:rsidRPr="00A4178C">
        <w:rPr>
          <w:rFonts w:hint="eastAsia"/>
        </w:rPr>
        <w:t>。</w:t>
      </w:r>
    </w:p>
    <w:p w14:paraId="6E109DAA" w14:textId="77777777" w:rsidR="003B3444" w:rsidRDefault="003B3444" w:rsidP="003B3444">
      <w:pPr>
        <w:pStyle w:val="affffc"/>
        <w:ind w:firstLine="420"/>
      </w:pPr>
      <w:r>
        <w:rPr>
          <w:rFonts w:hint="eastAsia"/>
        </w:rPr>
        <w:t>本文件主要起草人：</w:t>
      </w:r>
      <w:r w:rsidR="00E90CD5" w:rsidRPr="000634F5">
        <w:rPr>
          <w:rFonts w:hint="eastAsia"/>
        </w:rPr>
        <w:t>朱建斌、</w:t>
      </w:r>
      <w:r w:rsidR="000634F5" w:rsidRPr="000634F5">
        <w:rPr>
          <w:rFonts w:hint="eastAsia"/>
        </w:rPr>
        <w:t>张军、王彤臣、刘晓龙、</w:t>
      </w:r>
      <w:r w:rsidR="000634F5">
        <w:rPr>
          <w:rFonts w:hint="eastAsia"/>
        </w:rPr>
        <w:t>李恒敬</w:t>
      </w:r>
      <w:r w:rsidR="000634F5">
        <w:t>、</w:t>
      </w:r>
      <w:r w:rsidR="00E90CD5" w:rsidRPr="000634F5">
        <w:rPr>
          <w:rFonts w:hint="eastAsia"/>
        </w:rPr>
        <w:t>陈卫峰、</w:t>
      </w:r>
      <w:r w:rsidR="000634F5" w:rsidRPr="000634F5">
        <w:rPr>
          <w:rFonts w:hint="eastAsia"/>
        </w:rPr>
        <w:t>郭红晓、徐森、高博</w:t>
      </w:r>
      <w:r w:rsidR="008B1524" w:rsidRPr="000634F5">
        <w:rPr>
          <w:rFonts w:hint="eastAsia"/>
        </w:rPr>
        <w:t>、</w:t>
      </w:r>
      <w:r w:rsidR="008B1524">
        <w:rPr>
          <w:rFonts w:hint="eastAsia"/>
        </w:rPr>
        <w:t>申彤</w:t>
      </w:r>
      <w:r w:rsidR="002B05C3" w:rsidRPr="000634F5">
        <w:rPr>
          <w:rFonts w:hint="eastAsia"/>
        </w:rPr>
        <w:t>、邓德兵</w:t>
      </w:r>
      <w:r w:rsidRPr="00A4178C">
        <w:rPr>
          <w:rFonts w:hint="eastAsia"/>
        </w:rPr>
        <w:t>。</w:t>
      </w:r>
    </w:p>
    <w:p w14:paraId="0E7D68D0" w14:textId="77777777" w:rsidR="003B3444" w:rsidRPr="003B3444" w:rsidRDefault="003B3444" w:rsidP="003B3444">
      <w:pPr>
        <w:pStyle w:val="affffc"/>
        <w:ind w:firstLine="420"/>
        <w:sectPr w:rsidR="003B3444" w:rsidRPr="003B3444" w:rsidSect="003B3444">
          <w:pgSz w:w="11906" w:h="16838" w:code="9"/>
          <w:pgMar w:top="567" w:right="1134" w:bottom="1134" w:left="1134" w:header="1418" w:footer="1134" w:gutter="284"/>
          <w:pgNumType w:fmt="upperRoman"/>
          <w:cols w:space="425"/>
          <w:formProt w:val="0"/>
          <w:docGrid w:linePitch="312"/>
        </w:sectPr>
      </w:pPr>
    </w:p>
    <w:p w14:paraId="7C2AB652" w14:textId="77777777" w:rsidR="003B3444" w:rsidRDefault="003B3444" w:rsidP="003B3444">
      <w:pPr>
        <w:pStyle w:val="a6"/>
        <w:spacing w:after="360"/>
      </w:pPr>
      <w:bookmarkStart w:id="24" w:name="_Toc96000732"/>
      <w:bookmarkStart w:id="25" w:name="BookMark3"/>
      <w:bookmarkEnd w:id="23"/>
      <w:r w:rsidRPr="003B3444">
        <w:rPr>
          <w:spacing w:val="320"/>
        </w:rPr>
        <w:lastRenderedPageBreak/>
        <w:t>引</w:t>
      </w:r>
      <w:r>
        <w:t>言</w:t>
      </w:r>
      <w:bookmarkEnd w:id="24"/>
    </w:p>
    <w:p w14:paraId="0DA161ED" w14:textId="77777777" w:rsidR="003B3444" w:rsidRDefault="003B3444" w:rsidP="003B3444">
      <w:pPr>
        <w:pStyle w:val="affffc"/>
        <w:ind w:firstLine="420"/>
      </w:pPr>
      <w:r w:rsidRPr="00A4178C">
        <w:rPr>
          <w:rFonts w:hint="eastAsia"/>
        </w:rPr>
        <w:t>为贯彻《中华人民共和国核安全法》，</w:t>
      </w:r>
      <w:r w:rsidR="000634F5" w:rsidRPr="000634F5">
        <w:rPr>
          <w:rFonts w:hint="eastAsia"/>
        </w:rPr>
        <w:t>机械贯穿件是压水堆核电厂第三道屏障的主要结构，其密封性的结果影响核电厂第三道屏障的完整性，因此在机组停堆换料大修期间需执行机械贯穿件密封性试验，以检验压水堆核电机组在正常运行期间能否保持第三道屏障的完整性，制定本标准</w:t>
      </w:r>
      <w:r w:rsidRPr="00A4178C">
        <w:rPr>
          <w:rFonts w:hint="eastAsia"/>
        </w:rPr>
        <w:t>。</w:t>
      </w:r>
    </w:p>
    <w:p w14:paraId="03367793" w14:textId="77777777" w:rsidR="003B3444" w:rsidRDefault="003B3444" w:rsidP="003B3444">
      <w:pPr>
        <w:pStyle w:val="affffc"/>
        <w:ind w:firstLine="420"/>
      </w:pPr>
    </w:p>
    <w:p w14:paraId="5B95F7E6" w14:textId="77777777" w:rsidR="003B3444" w:rsidRDefault="003B3444" w:rsidP="003B3444">
      <w:pPr>
        <w:pStyle w:val="affffc"/>
        <w:ind w:firstLine="420"/>
      </w:pPr>
    </w:p>
    <w:p w14:paraId="235426EC" w14:textId="77777777" w:rsidR="003B3444" w:rsidRPr="003B3444" w:rsidRDefault="003B3444" w:rsidP="003B3444">
      <w:pPr>
        <w:pStyle w:val="affffc"/>
        <w:ind w:firstLine="420"/>
        <w:sectPr w:rsidR="003B3444" w:rsidRPr="003B3444" w:rsidSect="003B3444">
          <w:pgSz w:w="11906" w:h="16838" w:code="9"/>
          <w:pgMar w:top="567" w:right="1134" w:bottom="1134" w:left="1134" w:header="1418" w:footer="1134" w:gutter="284"/>
          <w:pgNumType w:fmt="upperRoman"/>
          <w:cols w:space="425"/>
          <w:formProt w:val="0"/>
          <w:docGrid w:linePitch="312"/>
        </w:sectPr>
      </w:pPr>
    </w:p>
    <w:p w14:paraId="6E65F995" w14:textId="77777777" w:rsidR="00894836" w:rsidRPr="00145D9D" w:rsidRDefault="00894836" w:rsidP="00093D25">
      <w:pPr>
        <w:spacing w:line="20" w:lineRule="exact"/>
        <w:jc w:val="center"/>
        <w:rPr>
          <w:rFonts w:ascii="黑体" w:eastAsia="黑体" w:hAnsi="黑体"/>
          <w:sz w:val="32"/>
          <w:szCs w:val="32"/>
        </w:rPr>
      </w:pPr>
      <w:bookmarkStart w:id="26" w:name="BookMark4"/>
      <w:bookmarkEnd w:id="25"/>
    </w:p>
    <w:p w14:paraId="5924BEC4"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1F4E8ACE25E14B7B81C640B3305473FA"/>
        </w:placeholder>
      </w:sdtPr>
      <w:sdtEndPr/>
      <w:sdtContent>
        <w:bookmarkStart w:id="27" w:name="NEW_STAND_NAME" w:displacedByCustomXml="prev"/>
        <w:p w14:paraId="71B745EF" w14:textId="77777777" w:rsidR="00F26B7E" w:rsidRPr="00F26B7E" w:rsidRDefault="0096280E" w:rsidP="0096280E">
          <w:pPr>
            <w:pStyle w:val="afffffffff9"/>
            <w:spacing w:beforeLines="100" w:before="240" w:afterLines="220" w:after="528"/>
          </w:pPr>
          <w:r>
            <w:rPr>
              <w:rFonts w:hint="eastAsia"/>
            </w:rPr>
            <w:t>压水堆核电厂运营期间机械贯穿件密封性试验</w:t>
          </w:r>
        </w:p>
      </w:sdtContent>
    </w:sdt>
    <w:bookmarkEnd w:id="27" w:displacedByCustomXml="prev"/>
    <w:p w14:paraId="1F02CEC6" w14:textId="77777777" w:rsidR="00E2552F" w:rsidRDefault="00E2552F" w:rsidP="00A77CCB">
      <w:pPr>
        <w:pStyle w:val="affd"/>
        <w:spacing w:before="240" w:after="240"/>
      </w:pPr>
      <w:bookmarkStart w:id="28" w:name="_Toc17233325"/>
      <w:bookmarkStart w:id="29" w:name="_Toc17233333"/>
      <w:bookmarkStart w:id="30" w:name="_Toc24884211"/>
      <w:bookmarkStart w:id="31" w:name="_Toc24884218"/>
      <w:bookmarkStart w:id="32" w:name="_Toc26648465"/>
      <w:bookmarkStart w:id="33" w:name="_Toc26718930"/>
      <w:bookmarkStart w:id="34" w:name="_Toc26986530"/>
      <w:bookmarkStart w:id="35" w:name="_Toc26986771"/>
      <w:bookmarkStart w:id="36" w:name="_Toc68101416"/>
      <w:bookmarkStart w:id="37" w:name="_Toc96000733"/>
      <w:r>
        <w:rPr>
          <w:rFonts w:hint="eastAsia"/>
        </w:rPr>
        <w:t>范围</w:t>
      </w:r>
      <w:bookmarkEnd w:id="28"/>
      <w:bookmarkEnd w:id="29"/>
      <w:bookmarkEnd w:id="30"/>
      <w:bookmarkEnd w:id="31"/>
      <w:bookmarkEnd w:id="32"/>
      <w:bookmarkEnd w:id="33"/>
      <w:bookmarkEnd w:id="34"/>
      <w:bookmarkEnd w:id="35"/>
      <w:bookmarkEnd w:id="36"/>
      <w:bookmarkEnd w:id="37"/>
    </w:p>
    <w:p w14:paraId="49C3399A" w14:textId="77777777" w:rsidR="003B3444" w:rsidRPr="00A77C20" w:rsidRDefault="003B3444" w:rsidP="00937D8A">
      <w:pPr>
        <w:pStyle w:val="affffc"/>
        <w:ind w:firstLine="420"/>
        <w:rPr>
          <w:rFonts w:ascii="Times New Roman"/>
        </w:rPr>
      </w:pPr>
      <w:bookmarkStart w:id="38" w:name="_Toc17233326"/>
      <w:bookmarkStart w:id="39" w:name="_Toc17233334"/>
      <w:bookmarkStart w:id="40" w:name="_Toc24884212"/>
      <w:bookmarkStart w:id="41" w:name="_Toc24884219"/>
      <w:bookmarkStart w:id="42" w:name="_Toc26648466"/>
      <w:r w:rsidRPr="00A77C20">
        <w:rPr>
          <w:rFonts w:ascii="Times New Roman"/>
        </w:rPr>
        <w:t>本文件规定了</w:t>
      </w:r>
      <w:r w:rsidR="000634F5" w:rsidRPr="00A77C20">
        <w:rPr>
          <w:rFonts w:ascii="Times New Roman"/>
        </w:rPr>
        <w:t>压水堆核电厂正常运营期间</w:t>
      </w:r>
      <w:r w:rsidR="00B037F3">
        <w:rPr>
          <w:rFonts w:ascii="Times New Roman" w:hint="eastAsia"/>
        </w:rPr>
        <w:t>在</w:t>
      </w:r>
      <w:r w:rsidR="002151F4" w:rsidRPr="00937D8A">
        <w:rPr>
          <w:rFonts w:ascii="Times New Roman"/>
        </w:rPr>
        <w:t>机组</w:t>
      </w:r>
      <w:r w:rsidR="000634F5" w:rsidRPr="00937D8A">
        <w:rPr>
          <w:rFonts w:ascii="Times New Roman"/>
        </w:rPr>
        <w:t>停堆换料</w:t>
      </w:r>
      <w:r w:rsidR="00937D8A">
        <w:rPr>
          <w:rFonts w:ascii="Times New Roman" w:hint="eastAsia"/>
        </w:rPr>
        <w:t>期间</w:t>
      </w:r>
      <w:r w:rsidR="000634F5" w:rsidRPr="00A77C20">
        <w:rPr>
          <w:rFonts w:ascii="Times New Roman"/>
        </w:rPr>
        <w:t>执行机械贯穿件密封性试验原理、方法、步骤</w:t>
      </w:r>
      <w:r w:rsidR="002151F4" w:rsidRPr="00A77C20">
        <w:rPr>
          <w:rFonts w:ascii="Times New Roman"/>
        </w:rPr>
        <w:t>及</w:t>
      </w:r>
      <w:r w:rsidR="000634F5" w:rsidRPr="00A77C20">
        <w:rPr>
          <w:rFonts w:ascii="Times New Roman"/>
        </w:rPr>
        <w:t>验收准则</w:t>
      </w:r>
      <w:r w:rsidRPr="00A77C20">
        <w:rPr>
          <w:rFonts w:ascii="Times New Roman"/>
        </w:rPr>
        <w:t>。</w:t>
      </w:r>
    </w:p>
    <w:p w14:paraId="6185A136" w14:textId="77777777" w:rsidR="003B3444" w:rsidRPr="00A77C20" w:rsidRDefault="003B3444" w:rsidP="003B3444">
      <w:pPr>
        <w:pStyle w:val="affffc"/>
        <w:ind w:firstLine="420"/>
        <w:rPr>
          <w:rFonts w:ascii="Times New Roman"/>
        </w:rPr>
      </w:pPr>
      <w:r w:rsidRPr="00A77C20">
        <w:rPr>
          <w:rFonts w:ascii="Times New Roman"/>
        </w:rPr>
        <w:t>本文件适用于</w:t>
      </w:r>
      <w:r w:rsidR="000634F5" w:rsidRPr="00A77C20">
        <w:rPr>
          <w:rFonts w:ascii="Times New Roman"/>
        </w:rPr>
        <w:t>压水堆核电厂正常运营期间</w:t>
      </w:r>
      <w:r w:rsidR="005365ED">
        <w:rPr>
          <w:rFonts w:ascii="Times New Roman" w:hint="eastAsia"/>
        </w:rPr>
        <w:t>在</w:t>
      </w:r>
      <w:r w:rsidR="002151F4" w:rsidRPr="00937D8A">
        <w:rPr>
          <w:rFonts w:ascii="Times New Roman"/>
        </w:rPr>
        <w:t>机组</w:t>
      </w:r>
      <w:r w:rsidR="000634F5" w:rsidRPr="00937D8A">
        <w:rPr>
          <w:rFonts w:ascii="Times New Roman"/>
        </w:rPr>
        <w:t>停堆换料</w:t>
      </w:r>
      <w:r w:rsidR="00937D8A" w:rsidRPr="00937D8A">
        <w:rPr>
          <w:rFonts w:ascii="Times New Roman" w:hint="eastAsia"/>
        </w:rPr>
        <w:t>期间</w:t>
      </w:r>
      <w:r w:rsidR="000634F5" w:rsidRPr="00A77C20">
        <w:rPr>
          <w:rFonts w:ascii="Times New Roman"/>
        </w:rPr>
        <w:t>执行机械贯穿件密封性试验</w:t>
      </w:r>
      <w:r w:rsidRPr="00A77C20">
        <w:rPr>
          <w:rFonts w:ascii="Times New Roman"/>
        </w:rPr>
        <w:t>。</w:t>
      </w:r>
    </w:p>
    <w:p w14:paraId="5E866D68" w14:textId="77777777" w:rsidR="000634F5" w:rsidRPr="00A77C20" w:rsidRDefault="000634F5" w:rsidP="003B3444">
      <w:pPr>
        <w:pStyle w:val="affffc"/>
        <w:ind w:firstLine="420"/>
        <w:rPr>
          <w:rFonts w:ascii="Times New Roman"/>
        </w:rPr>
      </w:pPr>
      <w:r w:rsidRPr="00A77C20">
        <w:rPr>
          <w:rFonts w:ascii="Times New Roman"/>
        </w:rPr>
        <w:t>本文件适用于压水堆核电厂机械贯穿件。</w:t>
      </w:r>
    </w:p>
    <w:p w14:paraId="662011FC" w14:textId="77777777" w:rsidR="00E2552F" w:rsidRPr="00A77C20" w:rsidRDefault="00E2552F" w:rsidP="00A77CCB">
      <w:pPr>
        <w:pStyle w:val="affd"/>
        <w:spacing w:before="240" w:after="240"/>
        <w:rPr>
          <w:rFonts w:ascii="Times New Roman"/>
        </w:rPr>
      </w:pPr>
      <w:bookmarkStart w:id="43" w:name="_Toc26718931"/>
      <w:bookmarkStart w:id="44" w:name="_Toc26986531"/>
      <w:bookmarkStart w:id="45" w:name="_Toc26986772"/>
      <w:bookmarkStart w:id="46" w:name="_Toc68101417"/>
      <w:bookmarkStart w:id="47" w:name="_Toc96000734"/>
      <w:r w:rsidRPr="00A77C20">
        <w:rPr>
          <w:rFonts w:ascii="Times New Roman"/>
        </w:rPr>
        <w:t>规范性引用文件</w:t>
      </w:r>
      <w:bookmarkEnd w:id="38"/>
      <w:bookmarkEnd w:id="39"/>
      <w:bookmarkEnd w:id="40"/>
      <w:bookmarkEnd w:id="41"/>
      <w:bookmarkEnd w:id="42"/>
      <w:bookmarkEnd w:id="43"/>
      <w:bookmarkEnd w:id="44"/>
      <w:bookmarkEnd w:id="45"/>
      <w:bookmarkEnd w:id="46"/>
      <w:bookmarkEnd w:id="47"/>
    </w:p>
    <w:sdt>
      <w:sdtPr>
        <w:rPr>
          <w:rFonts w:ascii="Times New Roman"/>
        </w:rPr>
        <w:id w:val="715848253"/>
        <w:placeholder>
          <w:docPart w:val="BD4D43AFFCB84145942438525DCBE68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775EDD44" w14:textId="77777777" w:rsidR="008A57E6" w:rsidRPr="00A77C20" w:rsidRDefault="008A57E6" w:rsidP="008A57E6">
          <w:pPr>
            <w:pStyle w:val="affffc"/>
            <w:ind w:firstLine="420"/>
            <w:rPr>
              <w:rFonts w:ascii="Times New Roman"/>
            </w:rPr>
          </w:pPr>
          <w:r w:rsidRPr="00A77C20">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D5B690D" w14:textId="77777777" w:rsidR="000634F5" w:rsidRPr="00A77C20" w:rsidRDefault="000634F5" w:rsidP="000634F5">
      <w:pPr>
        <w:ind w:firstLineChars="200" w:firstLine="420"/>
        <w:rPr>
          <w:rFonts w:ascii="Times New Roman" w:hAnsi="Times New Roman"/>
          <w:noProof/>
          <w:kern w:val="0"/>
          <w:szCs w:val="20"/>
        </w:rPr>
      </w:pPr>
      <w:r w:rsidRPr="00A77C20">
        <w:rPr>
          <w:rFonts w:ascii="Times New Roman" w:hAnsi="Times New Roman"/>
          <w:noProof/>
          <w:kern w:val="0"/>
          <w:szCs w:val="20"/>
        </w:rPr>
        <w:t xml:space="preserve">NB/T 20018-2010  </w:t>
      </w:r>
      <w:r w:rsidRPr="00A77C20">
        <w:rPr>
          <w:rFonts w:ascii="Times New Roman" w:hAnsi="Times New Roman"/>
          <w:noProof/>
          <w:kern w:val="0"/>
          <w:szCs w:val="20"/>
        </w:rPr>
        <w:t>核电厂安全壳密封性试验</w:t>
      </w:r>
    </w:p>
    <w:p w14:paraId="06D9C835" w14:textId="77777777" w:rsidR="003E0C33" w:rsidRPr="00A77C20" w:rsidRDefault="000634F5" w:rsidP="000634F5">
      <w:pPr>
        <w:ind w:firstLineChars="200" w:firstLine="420"/>
        <w:rPr>
          <w:rFonts w:ascii="Times New Roman" w:hAnsi="Times New Roman"/>
          <w:noProof/>
          <w:kern w:val="0"/>
          <w:szCs w:val="20"/>
        </w:rPr>
      </w:pPr>
      <w:r w:rsidRPr="00A77C20">
        <w:rPr>
          <w:rFonts w:ascii="Times New Roman" w:hAnsi="Times New Roman"/>
          <w:noProof/>
          <w:kern w:val="0"/>
          <w:szCs w:val="20"/>
        </w:rPr>
        <w:t xml:space="preserve">EJ 488-1989  </w:t>
      </w:r>
      <w:r w:rsidRPr="00A77C20">
        <w:rPr>
          <w:rFonts w:ascii="Times New Roman" w:hAnsi="Times New Roman"/>
          <w:noProof/>
          <w:kern w:val="0"/>
          <w:szCs w:val="20"/>
        </w:rPr>
        <w:t>三十万千瓦压水堆核电厂混凝土安全壳结构完整性试验和泄漏率试验</w:t>
      </w:r>
    </w:p>
    <w:p w14:paraId="6BE23A5F" w14:textId="77777777" w:rsidR="00B265BC" w:rsidRPr="00A77C20" w:rsidRDefault="00FD59EB" w:rsidP="00FD59EB">
      <w:pPr>
        <w:pStyle w:val="affd"/>
        <w:spacing w:before="240" w:after="240"/>
        <w:rPr>
          <w:rFonts w:ascii="Times New Roman"/>
        </w:rPr>
      </w:pPr>
      <w:bookmarkStart w:id="48" w:name="_Toc68101418"/>
      <w:bookmarkStart w:id="49" w:name="_Toc96000735"/>
      <w:r w:rsidRPr="00A77C20">
        <w:rPr>
          <w:rFonts w:ascii="Times New Roman"/>
          <w:szCs w:val="21"/>
        </w:rPr>
        <w:t>术语和定义</w:t>
      </w:r>
      <w:bookmarkEnd w:id="48"/>
      <w:bookmarkEnd w:id="49"/>
    </w:p>
    <w:bookmarkStart w:id="50" w:name="_Toc26986532" w:displacedByCustomXml="next"/>
    <w:bookmarkEnd w:id="50" w:displacedByCustomXml="next"/>
    <w:sdt>
      <w:sdtPr>
        <w:rPr>
          <w:rFonts w:ascii="Times New Roman"/>
        </w:rPr>
        <w:id w:val="-1909835108"/>
        <w:placeholder>
          <w:docPart w:val="E2F04D7722B14437A8F207DA847EA73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60E6334A" w14:textId="77777777" w:rsidR="003C010C" w:rsidRPr="00A77C20" w:rsidRDefault="009734A8" w:rsidP="00BA263B">
          <w:pPr>
            <w:pStyle w:val="affffc"/>
            <w:ind w:firstLine="420"/>
            <w:rPr>
              <w:rFonts w:ascii="Times New Roman"/>
            </w:rPr>
          </w:pPr>
          <w:r w:rsidRPr="00A77C20">
            <w:rPr>
              <w:rFonts w:ascii="Times New Roman"/>
            </w:rPr>
            <w:t>NB/T 20018-2010</w:t>
          </w:r>
          <w:r w:rsidRPr="00A77C20">
            <w:rPr>
              <w:rFonts w:ascii="Times New Roman"/>
            </w:rPr>
            <w:t>及</w:t>
          </w:r>
          <w:r w:rsidRPr="00A77C20">
            <w:rPr>
              <w:rFonts w:ascii="Times New Roman"/>
            </w:rPr>
            <w:t>EJ 488-1989</w:t>
          </w:r>
          <w:r w:rsidRPr="00A77C20">
            <w:rPr>
              <w:rFonts w:ascii="Times New Roman"/>
            </w:rPr>
            <w:t>界定的术语和定义适用于本文件。</w:t>
          </w:r>
        </w:p>
      </w:sdtContent>
    </w:sdt>
    <w:p w14:paraId="7A4A838F" w14:textId="77777777" w:rsidR="0046558D" w:rsidRDefault="0046558D" w:rsidP="009F08E2">
      <w:pPr>
        <w:pStyle w:val="afffffffffff6"/>
        <w:spacing w:beforeLines="50" w:before="120" w:afterLines="50" w:after="120"/>
        <w:ind w:left="420" w:hangingChars="200" w:hanging="420"/>
        <w:rPr>
          <w:rFonts w:ascii="Times New Roman" w:eastAsia="黑体"/>
        </w:rPr>
      </w:pPr>
    </w:p>
    <w:p w14:paraId="17A5F173" w14:textId="77777777" w:rsidR="004B3E93" w:rsidRPr="00A77C20" w:rsidRDefault="009E1B1B" w:rsidP="0046558D">
      <w:pPr>
        <w:pStyle w:val="afffffffffff6"/>
        <w:numPr>
          <w:ilvl w:val="0"/>
          <w:numId w:val="0"/>
        </w:numPr>
        <w:spacing w:beforeLines="50" w:before="120" w:afterLines="50" w:after="120"/>
        <w:ind w:left="420"/>
        <w:rPr>
          <w:rFonts w:ascii="Times New Roman" w:eastAsia="黑体"/>
        </w:rPr>
      </w:pPr>
      <w:r w:rsidRPr="006C2068">
        <w:rPr>
          <w:rFonts w:ascii="Times New Roman" w:eastAsia="黑体"/>
        </w:rPr>
        <w:t>泄漏</w:t>
      </w:r>
      <w:r w:rsidR="006C2068">
        <w:rPr>
          <w:rFonts w:ascii="Times New Roman" w:eastAsia="黑体"/>
        </w:rPr>
        <w:t xml:space="preserve"> </w:t>
      </w:r>
      <w:r w:rsidR="006C2068">
        <w:rPr>
          <w:rFonts w:ascii="Times New Roman" w:eastAsia="黑体" w:hint="eastAsia"/>
        </w:rPr>
        <w:t>leakage</w:t>
      </w:r>
    </w:p>
    <w:p w14:paraId="542C7CDA" w14:textId="77777777" w:rsidR="00BA6D31" w:rsidRPr="00A77C20" w:rsidRDefault="009E1B1B" w:rsidP="00BA6D31">
      <w:pPr>
        <w:pStyle w:val="affffc"/>
        <w:ind w:firstLine="420"/>
        <w:rPr>
          <w:rFonts w:ascii="Times New Roman"/>
        </w:rPr>
      </w:pPr>
      <w:r w:rsidRPr="00A77C20">
        <w:rPr>
          <w:rFonts w:ascii="Times New Roman"/>
        </w:rPr>
        <w:t>指从破口、孔洞和裂缝溢出的可测得全部流体量</w:t>
      </w:r>
      <w:r w:rsidR="00BA6D31" w:rsidRPr="00A77C20">
        <w:rPr>
          <w:rFonts w:ascii="Times New Roman"/>
        </w:rPr>
        <w:t>。</w:t>
      </w:r>
    </w:p>
    <w:p w14:paraId="49BE9A40" w14:textId="77777777" w:rsidR="0046558D" w:rsidRDefault="0046558D" w:rsidP="009E1B1B">
      <w:pPr>
        <w:pStyle w:val="afffffffffff6"/>
        <w:spacing w:beforeLines="50" w:before="120" w:afterLines="50" w:after="120"/>
        <w:rPr>
          <w:rFonts w:ascii="Times New Roman" w:eastAsia="黑体"/>
        </w:rPr>
      </w:pPr>
    </w:p>
    <w:p w14:paraId="30306809" w14:textId="77777777" w:rsidR="00BA6D31" w:rsidRPr="00A77C20" w:rsidRDefault="009E1B1B" w:rsidP="0046558D">
      <w:pPr>
        <w:pStyle w:val="afffffffffff6"/>
        <w:numPr>
          <w:ilvl w:val="0"/>
          <w:numId w:val="0"/>
        </w:numPr>
        <w:spacing w:beforeLines="50" w:before="120" w:afterLines="50" w:after="120"/>
        <w:ind w:left="420"/>
        <w:rPr>
          <w:rFonts w:ascii="Times New Roman" w:eastAsia="黑体"/>
        </w:rPr>
      </w:pPr>
      <w:r w:rsidRPr="00A77C20">
        <w:rPr>
          <w:rFonts w:ascii="Times New Roman" w:eastAsia="黑体"/>
        </w:rPr>
        <w:t>泄漏量</w:t>
      </w:r>
      <w:r w:rsidR="006C2068">
        <w:rPr>
          <w:rFonts w:ascii="Times New Roman" w:eastAsia="黑体"/>
        </w:rPr>
        <w:t xml:space="preserve"> </w:t>
      </w:r>
      <w:r w:rsidR="006C2068">
        <w:rPr>
          <w:rFonts w:ascii="Times New Roman" w:eastAsia="黑体" w:hint="eastAsia"/>
        </w:rPr>
        <w:t>leakage</w:t>
      </w:r>
      <w:r w:rsidR="006C2068">
        <w:rPr>
          <w:rFonts w:ascii="Times New Roman" w:eastAsia="黑体"/>
        </w:rPr>
        <w:t xml:space="preserve"> </w:t>
      </w:r>
      <w:r w:rsidR="006C2068">
        <w:rPr>
          <w:rFonts w:ascii="Times New Roman" w:eastAsia="黑体" w:hint="eastAsia"/>
        </w:rPr>
        <w:t>rate</w:t>
      </w:r>
    </w:p>
    <w:p w14:paraId="4C13F27E" w14:textId="77777777" w:rsidR="00BA6D31" w:rsidRPr="00A77C20" w:rsidRDefault="00751ED4" w:rsidP="00BA6D31">
      <w:pPr>
        <w:pStyle w:val="affffc"/>
        <w:ind w:firstLine="420"/>
        <w:rPr>
          <w:rFonts w:ascii="Times New Roman"/>
        </w:rPr>
      </w:pPr>
      <w:r w:rsidRPr="00A77C20">
        <w:rPr>
          <w:rFonts w:ascii="Times New Roman"/>
        </w:rPr>
        <w:t>在确定的压力及温度的情况下，在指定的时间内溢出</w:t>
      </w:r>
      <w:r w:rsidR="009E1B1B" w:rsidRPr="00A77C20">
        <w:rPr>
          <w:rFonts w:ascii="Times New Roman"/>
        </w:rPr>
        <w:t>流体的量</w:t>
      </w:r>
      <w:r w:rsidR="00BA6D31" w:rsidRPr="00A77C20">
        <w:rPr>
          <w:rFonts w:ascii="Times New Roman"/>
        </w:rPr>
        <w:t>。</w:t>
      </w:r>
    </w:p>
    <w:p w14:paraId="344AA1B8" w14:textId="77777777" w:rsidR="00061F68" w:rsidRDefault="00061F68" w:rsidP="009E1B1B">
      <w:pPr>
        <w:pStyle w:val="afffffffffff6"/>
        <w:spacing w:beforeLines="50" w:before="120" w:afterLines="50" w:after="120"/>
        <w:rPr>
          <w:rFonts w:ascii="Times New Roman" w:eastAsia="黑体"/>
        </w:rPr>
      </w:pPr>
    </w:p>
    <w:p w14:paraId="2E2AD06F" w14:textId="77777777" w:rsidR="009E1B1B" w:rsidRPr="00A77C20" w:rsidRDefault="009E1B1B" w:rsidP="00D4263D">
      <w:pPr>
        <w:pStyle w:val="afffffffffff6"/>
        <w:numPr>
          <w:ilvl w:val="0"/>
          <w:numId w:val="0"/>
        </w:numPr>
        <w:spacing w:beforeLines="50" w:before="120" w:afterLines="50" w:after="120"/>
        <w:ind w:left="420"/>
        <w:rPr>
          <w:rFonts w:ascii="Times New Roman" w:eastAsia="黑体"/>
        </w:rPr>
      </w:pPr>
      <w:r w:rsidRPr="00A77C20">
        <w:rPr>
          <w:rFonts w:ascii="Times New Roman" w:eastAsia="黑体"/>
        </w:rPr>
        <w:t>停堆换料</w:t>
      </w:r>
      <w:r w:rsidR="0046558D">
        <w:rPr>
          <w:rFonts w:ascii="Times New Roman" w:eastAsia="黑体" w:hint="eastAsia"/>
        </w:rPr>
        <w:t xml:space="preserve"> </w:t>
      </w:r>
      <w:r w:rsidR="006C2068">
        <w:rPr>
          <w:rFonts w:ascii="Times New Roman" w:eastAsia="黑体" w:hint="eastAsia"/>
        </w:rPr>
        <w:t>shutdown</w:t>
      </w:r>
      <w:r w:rsidR="006C2068">
        <w:rPr>
          <w:rFonts w:ascii="Times New Roman" w:eastAsia="黑体"/>
        </w:rPr>
        <w:t xml:space="preserve"> </w:t>
      </w:r>
      <w:r w:rsidR="006C2068">
        <w:rPr>
          <w:rFonts w:ascii="Times New Roman" w:eastAsia="黑体" w:hint="eastAsia"/>
        </w:rPr>
        <w:t>refueling</w:t>
      </w:r>
    </w:p>
    <w:p w14:paraId="3B8AFBD4" w14:textId="77777777" w:rsidR="009E1B1B" w:rsidRPr="00A77C20" w:rsidRDefault="009E1B1B" w:rsidP="009E1B1B">
      <w:pPr>
        <w:pStyle w:val="affffc"/>
        <w:ind w:firstLine="420"/>
        <w:rPr>
          <w:rFonts w:ascii="Times New Roman"/>
        </w:rPr>
      </w:pPr>
      <w:r w:rsidRPr="00A77C20">
        <w:rPr>
          <w:rFonts w:ascii="Times New Roman"/>
        </w:rPr>
        <w:t>机组每个燃料循环结束后的燃料更换</w:t>
      </w:r>
      <w:r w:rsidR="00E11A4C" w:rsidRPr="00A77C20">
        <w:rPr>
          <w:rFonts w:ascii="Times New Roman"/>
        </w:rPr>
        <w:t>。</w:t>
      </w:r>
    </w:p>
    <w:p w14:paraId="5DEBD51F" w14:textId="77777777" w:rsidR="00D4263D" w:rsidRDefault="00D4263D" w:rsidP="00E11A4C">
      <w:pPr>
        <w:pStyle w:val="afffffffffff6"/>
        <w:spacing w:beforeLines="50" w:before="120" w:afterLines="50" w:after="120"/>
        <w:rPr>
          <w:rFonts w:ascii="Times New Roman" w:eastAsia="黑体"/>
        </w:rPr>
      </w:pPr>
    </w:p>
    <w:p w14:paraId="3B5BEFB0" w14:textId="77777777" w:rsidR="00E11A4C" w:rsidRPr="00A77C20" w:rsidRDefault="00E11A4C" w:rsidP="00D4263D">
      <w:pPr>
        <w:pStyle w:val="afffffffffff6"/>
        <w:numPr>
          <w:ilvl w:val="0"/>
          <w:numId w:val="0"/>
        </w:numPr>
        <w:spacing w:beforeLines="50" w:before="120" w:afterLines="50" w:after="120"/>
        <w:ind w:left="420"/>
        <w:rPr>
          <w:rFonts w:ascii="Times New Roman" w:eastAsia="黑体"/>
        </w:rPr>
      </w:pPr>
      <w:r w:rsidRPr="00A77C20">
        <w:rPr>
          <w:rFonts w:ascii="Times New Roman" w:eastAsia="黑体"/>
        </w:rPr>
        <w:t>密封性试验</w:t>
      </w:r>
      <w:r w:rsidR="006C2068">
        <w:rPr>
          <w:rFonts w:ascii="Times New Roman" w:eastAsia="黑体" w:hint="eastAsia"/>
        </w:rPr>
        <w:t xml:space="preserve"> leakage</w:t>
      </w:r>
      <w:r w:rsidR="006C2068">
        <w:rPr>
          <w:rFonts w:ascii="Times New Roman" w:eastAsia="黑体"/>
        </w:rPr>
        <w:t xml:space="preserve"> </w:t>
      </w:r>
      <w:r w:rsidR="006C2068">
        <w:rPr>
          <w:rFonts w:ascii="Times New Roman" w:eastAsia="黑体" w:hint="eastAsia"/>
        </w:rPr>
        <w:t>test</w:t>
      </w:r>
    </w:p>
    <w:p w14:paraId="5106FC37" w14:textId="77777777" w:rsidR="00E11A4C" w:rsidRPr="00A77C20" w:rsidRDefault="00E11A4C" w:rsidP="00E11A4C">
      <w:pPr>
        <w:pStyle w:val="affffc"/>
        <w:ind w:firstLine="420"/>
        <w:rPr>
          <w:rFonts w:ascii="Times New Roman"/>
        </w:rPr>
      </w:pPr>
      <w:r w:rsidRPr="00A77C20">
        <w:rPr>
          <w:rFonts w:ascii="Times New Roman"/>
        </w:rPr>
        <w:t>在协议的或规定的条件下，对指定结构进行加压，以便对其密封性进行检查。</w:t>
      </w:r>
    </w:p>
    <w:p w14:paraId="1406BC8D" w14:textId="77777777" w:rsidR="00BA6D31" w:rsidRPr="00A77C20" w:rsidRDefault="00E11A4C" w:rsidP="00BA6D31">
      <w:pPr>
        <w:pStyle w:val="affd"/>
        <w:spacing w:before="240" w:after="240"/>
        <w:rPr>
          <w:rFonts w:ascii="Times New Roman"/>
        </w:rPr>
      </w:pPr>
      <w:bookmarkStart w:id="51" w:name="_Toc96000736"/>
      <w:r w:rsidRPr="00A77C20">
        <w:rPr>
          <w:rFonts w:ascii="Times New Roman"/>
        </w:rPr>
        <w:t>试验方法</w:t>
      </w:r>
      <w:bookmarkEnd w:id="51"/>
    </w:p>
    <w:p w14:paraId="617C1648" w14:textId="77777777" w:rsidR="00BA6D31" w:rsidRPr="00AA4E3B" w:rsidRDefault="00D66586" w:rsidP="00BA6D31">
      <w:pPr>
        <w:pStyle w:val="affe"/>
        <w:spacing w:before="120" w:after="120"/>
        <w:rPr>
          <w:rFonts w:ascii="Times New Roman"/>
        </w:rPr>
      </w:pPr>
      <w:bookmarkStart w:id="52" w:name="_Toc96000737"/>
      <w:r w:rsidRPr="00AA4E3B">
        <w:rPr>
          <w:rFonts w:ascii="Times New Roman"/>
        </w:rPr>
        <w:t>试验</w:t>
      </w:r>
      <w:r w:rsidR="00E11A4C" w:rsidRPr="00AA4E3B">
        <w:rPr>
          <w:rFonts w:ascii="Times New Roman"/>
        </w:rPr>
        <w:t>要求</w:t>
      </w:r>
      <w:bookmarkEnd w:id="52"/>
    </w:p>
    <w:p w14:paraId="706FB6AC" w14:textId="77777777" w:rsidR="00546019" w:rsidRPr="000D443B" w:rsidRDefault="000D443B" w:rsidP="00546019">
      <w:pPr>
        <w:pStyle w:val="affffc"/>
        <w:ind w:firstLine="420"/>
      </w:pPr>
      <w:r>
        <w:rPr>
          <w:rFonts w:hint="eastAsia"/>
        </w:rPr>
        <w:t>执行</w:t>
      </w:r>
      <w:r w:rsidRPr="000D443B">
        <w:rPr>
          <w:rFonts w:hint="eastAsia"/>
        </w:rPr>
        <w:t>机械</w:t>
      </w:r>
      <w:r>
        <w:rPr>
          <w:rFonts w:hint="eastAsia"/>
        </w:rPr>
        <w:t>贯穿件密封性</w:t>
      </w:r>
      <w:r>
        <w:t>试验需满足以下</w:t>
      </w:r>
      <w:r>
        <w:rPr>
          <w:rFonts w:hint="eastAsia"/>
        </w:rPr>
        <w:t>条件</w:t>
      </w:r>
      <w:r w:rsidR="00C02A96">
        <w:rPr>
          <w:rFonts w:hint="eastAsia"/>
        </w:rPr>
        <w:t>：</w:t>
      </w:r>
    </w:p>
    <w:p w14:paraId="08BFE19E" w14:textId="77777777" w:rsidR="00E11A4C" w:rsidRPr="00A77C20" w:rsidRDefault="00E11A4C" w:rsidP="00EC3381">
      <w:pPr>
        <w:pStyle w:val="affffc"/>
        <w:numPr>
          <w:ilvl w:val="0"/>
          <w:numId w:val="36"/>
        </w:numPr>
        <w:ind w:firstLineChars="0"/>
        <w:rPr>
          <w:rFonts w:ascii="Times New Roman"/>
        </w:rPr>
      </w:pPr>
      <w:r w:rsidRPr="00A77C20">
        <w:rPr>
          <w:rFonts w:ascii="Times New Roman"/>
        </w:rPr>
        <w:t>机械贯穿件</w:t>
      </w:r>
      <w:r w:rsidR="00D66586" w:rsidRPr="00A77C20">
        <w:rPr>
          <w:rFonts w:ascii="Times New Roman"/>
        </w:rPr>
        <w:t>密封性</w:t>
      </w:r>
      <w:r w:rsidRPr="00A77C20">
        <w:rPr>
          <w:rFonts w:ascii="Times New Roman"/>
        </w:rPr>
        <w:t>试验可用水或空气作为</w:t>
      </w:r>
      <w:r w:rsidR="00D66586" w:rsidRPr="00A77C20">
        <w:rPr>
          <w:rFonts w:ascii="Times New Roman"/>
        </w:rPr>
        <w:t>试验</w:t>
      </w:r>
      <w:r w:rsidRPr="00A77C20">
        <w:rPr>
          <w:rFonts w:ascii="Times New Roman"/>
        </w:rPr>
        <w:t>介质</w:t>
      </w:r>
      <w:r w:rsidR="00D66586" w:rsidRPr="00A77C20">
        <w:rPr>
          <w:rFonts w:ascii="Times New Roman"/>
        </w:rPr>
        <w:t>；</w:t>
      </w:r>
    </w:p>
    <w:p w14:paraId="443F2B10" w14:textId="77777777" w:rsidR="00D66586" w:rsidRDefault="00E11A4C" w:rsidP="00EC3381">
      <w:pPr>
        <w:pStyle w:val="affffc"/>
        <w:numPr>
          <w:ilvl w:val="0"/>
          <w:numId w:val="36"/>
        </w:numPr>
        <w:ind w:firstLineChars="0"/>
      </w:pPr>
      <w:r w:rsidRPr="00A77C20">
        <w:rPr>
          <w:rFonts w:ascii="Times New Roman"/>
        </w:rPr>
        <w:t>机械贯穿件密封性试验通过对隔离阀进行密封性</w:t>
      </w:r>
      <w:r>
        <w:rPr>
          <w:rFonts w:hint="eastAsia"/>
        </w:rPr>
        <w:t>试验得出</w:t>
      </w:r>
      <w:r w:rsidR="00D66586">
        <w:rPr>
          <w:rFonts w:hint="eastAsia"/>
        </w:rPr>
        <w:t>；</w:t>
      </w:r>
    </w:p>
    <w:p w14:paraId="4663D549" w14:textId="77777777" w:rsidR="00006A46" w:rsidRDefault="00D66586" w:rsidP="00EC3381">
      <w:pPr>
        <w:pStyle w:val="affffc"/>
        <w:numPr>
          <w:ilvl w:val="0"/>
          <w:numId w:val="36"/>
        </w:numPr>
        <w:ind w:firstLineChars="0"/>
      </w:pPr>
      <w:r>
        <w:rPr>
          <w:rFonts w:hint="eastAsia"/>
        </w:rPr>
        <w:t>试验</w:t>
      </w:r>
      <w:r w:rsidR="00E11A4C">
        <w:rPr>
          <w:rFonts w:hint="eastAsia"/>
        </w:rPr>
        <w:t>加压方向只要有可能都应从安全壳内到安全壳外，隔离阀两端压差应等于安全壳设计压力</w:t>
      </w:r>
      <w:r w:rsidR="00E11A4C" w:rsidRPr="003D7CE0">
        <w:rPr>
          <w:rFonts w:hint="eastAsia"/>
        </w:rPr>
        <w:t>（</w:t>
      </w:r>
      <w:r w:rsidR="00E11A4C" w:rsidRPr="003D7CE0">
        <w:rPr>
          <w:rFonts w:ascii="Times New Roman"/>
        </w:rPr>
        <w:t>P</w:t>
      </w:r>
      <w:r w:rsidR="00BB32B8" w:rsidRPr="003D7CE0">
        <w:rPr>
          <w:rFonts w:hint="eastAsia"/>
        </w:rPr>
        <w:t>）</w:t>
      </w:r>
      <w:r w:rsidR="00006A46" w:rsidRPr="00006A46">
        <w:t>。</w:t>
      </w:r>
    </w:p>
    <w:p w14:paraId="7EFA2E81" w14:textId="77777777" w:rsidR="00006A46" w:rsidRDefault="00751ED4" w:rsidP="00751ED4">
      <w:pPr>
        <w:pStyle w:val="affe"/>
        <w:spacing w:before="120" w:after="120"/>
      </w:pPr>
      <w:bookmarkStart w:id="53" w:name="_Toc96000738"/>
      <w:r w:rsidRPr="00751ED4">
        <w:rPr>
          <w:rFonts w:hint="eastAsia"/>
        </w:rPr>
        <w:lastRenderedPageBreak/>
        <w:t>补充流量法（方法</w:t>
      </w:r>
      <w:r w:rsidRPr="00D66586">
        <w:rPr>
          <w:rFonts w:ascii="Times New Roman"/>
        </w:rPr>
        <w:t>1A</w:t>
      </w:r>
      <w:r w:rsidRPr="00751ED4">
        <w:rPr>
          <w:rFonts w:hint="eastAsia"/>
        </w:rPr>
        <w:t>）</w:t>
      </w:r>
      <w:bookmarkEnd w:id="53"/>
    </w:p>
    <w:p w14:paraId="5ED6F4A9" w14:textId="77777777" w:rsidR="00006A46" w:rsidRDefault="00E00AD6" w:rsidP="00E00AD6">
      <w:pPr>
        <w:pStyle w:val="affffc"/>
        <w:spacing w:beforeLines="50" w:before="120" w:afterLines="50" w:after="120"/>
        <w:ind w:firstLineChars="0" w:firstLine="0"/>
        <w:outlineLvl w:val="2"/>
        <w:rPr>
          <w:rFonts w:ascii="黑体" w:eastAsia="黑体"/>
          <w:noProof w:val="0"/>
        </w:rPr>
      </w:pPr>
      <w:r w:rsidRPr="00E00AD6">
        <w:rPr>
          <w:rFonts w:ascii="黑体" w:eastAsia="黑体" w:hAnsi="黑体" w:hint="eastAsia"/>
        </w:rPr>
        <w:t>4</w:t>
      </w:r>
      <w:r w:rsidRPr="00E00AD6">
        <w:rPr>
          <w:rFonts w:ascii="黑体" w:eastAsia="黑体" w:hAnsi="黑体"/>
        </w:rPr>
        <w:t>.2.1</w:t>
      </w:r>
      <w:r>
        <w:t xml:space="preserve">  </w:t>
      </w:r>
      <w:r w:rsidRPr="00E00AD6">
        <w:rPr>
          <w:rFonts w:ascii="黑体" w:eastAsia="黑体" w:hint="eastAsia"/>
          <w:noProof w:val="0"/>
        </w:rPr>
        <w:t>试验连接</w:t>
      </w:r>
    </w:p>
    <w:p w14:paraId="7774E383" w14:textId="77777777" w:rsidR="00E00AD6" w:rsidRDefault="00E00AD6" w:rsidP="00E00AD6">
      <w:pPr>
        <w:pStyle w:val="affffc"/>
        <w:ind w:firstLine="420"/>
      </w:pPr>
      <w:r w:rsidRPr="00E00AD6">
        <w:rPr>
          <w:rFonts w:hint="eastAsia"/>
        </w:rPr>
        <w:t>补充流量法中</w:t>
      </w:r>
      <w:r w:rsidR="00445761" w:rsidRPr="00E6739B">
        <w:rPr>
          <w:rFonts w:hint="eastAsia"/>
        </w:rPr>
        <w:t>目标</w:t>
      </w:r>
      <w:r w:rsidRPr="00E6739B">
        <w:rPr>
          <w:rFonts w:hint="eastAsia"/>
        </w:rPr>
        <w:t>阀门</w:t>
      </w:r>
      <w:r w:rsidRPr="00E00AD6">
        <w:rPr>
          <w:rFonts w:hint="eastAsia"/>
        </w:rPr>
        <w:t>、</w:t>
      </w:r>
      <w:r w:rsidR="00445761">
        <w:t>隔离阀门</w:t>
      </w:r>
      <w:r w:rsidR="00445761">
        <w:rPr>
          <w:rFonts w:hint="eastAsia"/>
        </w:rPr>
        <w:t>、</w:t>
      </w:r>
      <w:r w:rsidRPr="00E00AD6">
        <w:rPr>
          <w:rFonts w:hint="eastAsia"/>
        </w:rPr>
        <w:t>加压阀门以及试验连接方式</w:t>
      </w:r>
      <w:r w:rsidR="005A751F">
        <w:rPr>
          <w:rFonts w:hint="eastAsia"/>
        </w:rPr>
        <w:t>见</w:t>
      </w:r>
      <w:r w:rsidRPr="00E00AD6">
        <w:rPr>
          <w:rFonts w:hint="eastAsia"/>
        </w:rPr>
        <w:t>图1</w:t>
      </w:r>
      <w:r>
        <w:rPr>
          <w:rFonts w:hint="eastAsia"/>
        </w:rPr>
        <w:t>。</w:t>
      </w:r>
    </w:p>
    <w:p w14:paraId="5A491CE9" w14:textId="77777777" w:rsidR="00BC30C7" w:rsidRPr="000933C1" w:rsidRDefault="000F6A13" w:rsidP="00BC30C7">
      <w:pPr>
        <w:pStyle w:val="afffffffffffc"/>
        <w:adjustRightInd w:val="0"/>
        <w:snapToGrid w:val="0"/>
        <w:jc w:val="center"/>
        <w:rPr>
          <w:rFonts w:ascii="Rockwell" w:hAnsi="Rockwell"/>
          <w:szCs w:val="21"/>
        </w:rPr>
      </w:pPr>
      <w:r>
        <w:rPr>
          <w:noProof/>
        </w:rPr>
        <w:drawing>
          <wp:inline distT="0" distB="0" distL="0" distR="0" wp14:anchorId="23129E0E" wp14:editId="1C4639C2">
            <wp:extent cx="4358640" cy="2190969"/>
            <wp:effectExtent l="0" t="0" r="381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377326" cy="2200362"/>
                    </a:xfrm>
                    <a:prstGeom prst="rect">
                      <a:avLst/>
                    </a:prstGeom>
                  </pic:spPr>
                </pic:pic>
              </a:graphicData>
            </a:graphic>
          </wp:inline>
        </w:drawing>
      </w:r>
    </w:p>
    <w:p w14:paraId="41E70E74" w14:textId="77777777" w:rsidR="00BC30C7" w:rsidRPr="00E6739B" w:rsidRDefault="00BC30C7" w:rsidP="00BC30C7">
      <w:pPr>
        <w:ind w:firstLineChars="200" w:firstLine="360"/>
        <w:jc w:val="left"/>
        <w:rPr>
          <w:color w:val="000000" w:themeColor="text1"/>
          <w:sz w:val="18"/>
          <w:szCs w:val="18"/>
        </w:rPr>
      </w:pPr>
      <w:r w:rsidRPr="00E6739B">
        <w:rPr>
          <w:rFonts w:hint="eastAsia"/>
          <w:color w:val="000000" w:themeColor="text1"/>
          <w:sz w:val="18"/>
          <w:szCs w:val="18"/>
        </w:rPr>
        <w:t>标</w:t>
      </w:r>
      <w:r w:rsidRPr="00E6739B">
        <w:rPr>
          <w:rFonts w:ascii="宋体" w:hAnsi="Times New Roman" w:hint="eastAsia"/>
          <w:noProof/>
          <w:color w:val="000000" w:themeColor="text1"/>
          <w:kern w:val="0"/>
          <w:sz w:val="18"/>
          <w:szCs w:val="18"/>
        </w:rPr>
        <w:t>引字母说明</w:t>
      </w:r>
      <w:r w:rsidRPr="00E6739B">
        <w:rPr>
          <w:rFonts w:ascii="宋体" w:hAnsi="Times New Roman"/>
          <w:noProof/>
          <w:color w:val="000000" w:themeColor="text1"/>
          <w:kern w:val="0"/>
          <w:sz w:val="18"/>
          <w:szCs w:val="18"/>
        </w:rPr>
        <w:t>：</w:t>
      </w:r>
    </w:p>
    <w:p w14:paraId="582262FD" w14:textId="77777777" w:rsidR="00BC30C7" w:rsidRPr="00E6739B" w:rsidRDefault="00BC30C7" w:rsidP="00BC30C7">
      <w:pPr>
        <w:ind w:firstLineChars="200" w:firstLine="360"/>
        <w:jc w:val="left"/>
        <w:rPr>
          <w:rFonts w:ascii="Times New Roman" w:hAnsi="Times New Roman"/>
          <w:color w:val="000000" w:themeColor="text1"/>
          <w:sz w:val="18"/>
          <w:szCs w:val="18"/>
        </w:rPr>
      </w:pPr>
      <w:r w:rsidRPr="00E6739B">
        <w:rPr>
          <w:rFonts w:ascii="Times New Roman" w:hAnsi="Times New Roman"/>
          <w:color w:val="000000" w:themeColor="text1"/>
          <w:sz w:val="18"/>
          <w:szCs w:val="18"/>
        </w:rPr>
        <w:t>V</w:t>
      </w:r>
      <w:r w:rsidRPr="00E6739B">
        <w:rPr>
          <w:rFonts w:ascii="Times New Roman" w:hAnsi="Times New Roman"/>
          <w:color w:val="000000" w:themeColor="text1"/>
          <w:sz w:val="18"/>
          <w:szCs w:val="18"/>
          <w:vertAlign w:val="subscript"/>
        </w:rPr>
        <w:t>1</w:t>
      </w:r>
      <w:r w:rsidRPr="00E6739B">
        <w:rPr>
          <w:rFonts w:ascii="Times New Roman" w:hAnsi="Times New Roman"/>
          <w:color w:val="000000" w:themeColor="text1"/>
          <w:sz w:val="18"/>
          <w:szCs w:val="18"/>
        </w:rPr>
        <w:t>——</w:t>
      </w:r>
      <w:r w:rsidR="00A77C20" w:rsidRPr="00E6739B">
        <w:rPr>
          <w:rFonts w:ascii="Times New Roman" w:hAnsi="Times New Roman" w:hint="eastAsia"/>
          <w:color w:val="000000" w:themeColor="text1"/>
          <w:sz w:val="18"/>
          <w:szCs w:val="18"/>
        </w:rPr>
        <w:t>目标</w:t>
      </w:r>
      <w:r w:rsidRPr="00E6739B">
        <w:rPr>
          <w:rFonts w:ascii="Times New Roman" w:hAnsi="Times New Roman" w:hint="eastAsia"/>
          <w:color w:val="000000" w:themeColor="text1"/>
          <w:sz w:val="18"/>
          <w:szCs w:val="18"/>
        </w:rPr>
        <w:t>阀门</w:t>
      </w:r>
      <w:r w:rsidRPr="00E6739B">
        <w:rPr>
          <w:rFonts w:ascii="Times New Roman" w:hAnsi="Times New Roman" w:hint="eastAsia"/>
          <w:color w:val="000000" w:themeColor="text1"/>
          <w:sz w:val="18"/>
          <w:szCs w:val="18"/>
        </w:rPr>
        <w:t>1</w:t>
      </w:r>
      <w:r w:rsidRPr="00E6739B">
        <w:rPr>
          <w:rFonts w:ascii="Times New Roman" w:hAnsi="Times New Roman" w:hint="eastAsia"/>
          <w:color w:val="000000" w:themeColor="text1"/>
          <w:sz w:val="18"/>
          <w:szCs w:val="18"/>
        </w:rPr>
        <w:t>；</w:t>
      </w:r>
    </w:p>
    <w:p w14:paraId="3A3C5E80" w14:textId="77777777" w:rsidR="00BC30C7" w:rsidRPr="00E6739B" w:rsidRDefault="00BC30C7" w:rsidP="00BC30C7">
      <w:pPr>
        <w:ind w:firstLineChars="200" w:firstLine="360"/>
        <w:jc w:val="left"/>
        <w:rPr>
          <w:rFonts w:ascii="Times New Roman" w:hAnsi="Times New Roman"/>
          <w:color w:val="000000" w:themeColor="text1"/>
          <w:sz w:val="18"/>
          <w:szCs w:val="18"/>
        </w:rPr>
      </w:pPr>
      <w:r w:rsidRPr="00E6739B">
        <w:rPr>
          <w:rFonts w:ascii="Times New Roman" w:hAnsi="Times New Roman"/>
          <w:color w:val="000000" w:themeColor="text1"/>
          <w:sz w:val="18"/>
          <w:szCs w:val="18"/>
        </w:rPr>
        <w:t>V</w:t>
      </w:r>
      <w:r w:rsidRPr="00E6739B">
        <w:rPr>
          <w:rFonts w:ascii="Times New Roman" w:hAnsi="Times New Roman"/>
          <w:color w:val="000000" w:themeColor="text1"/>
          <w:sz w:val="18"/>
          <w:szCs w:val="18"/>
          <w:vertAlign w:val="subscript"/>
        </w:rPr>
        <w:t>2</w:t>
      </w:r>
      <w:r w:rsidRPr="00E6739B">
        <w:rPr>
          <w:rFonts w:ascii="Times New Roman" w:hAnsi="Times New Roman"/>
          <w:color w:val="000000" w:themeColor="text1"/>
          <w:sz w:val="18"/>
          <w:szCs w:val="18"/>
        </w:rPr>
        <w:t>——</w:t>
      </w:r>
      <w:r w:rsidRPr="00E6739B">
        <w:rPr>
          <w:rFonts w:ascii="Times New Roman" w:hAnsi="Times New Roman" w:hint="eastAsia"/>
          <w:color w:val="000000" w:themeColor="text1"/>
          <w:sz w:val="18"/>
          <w:szCs w:val="18"/>
        </w:rPr>
        <w:t>隔离</w:t>
      </w:r>
      <w:r w:rsidRPr="00E6739B">
        <w:rPr>
          <w:rFonts w:ascii="Times New Roman" w:hAnsi="Times New Roman"/>
          <w:color w:val="000000" w:themeColor="text1"/>
          <w:sz w:val="18"/>
          <w:szCs w:val="18"/>
        </w:rPr>
        <w:t>阀门</w:t>
      </w:r>
      <w:r w:rsidRPr="00E6739B">
        <w:rPr>
          <w:rFonts w:ascii="Times New Roman" w:hAnsi="Times New Roman" w:hint="eastAsia"/>
          <w:color w:val="000000" w:themeColor="text1"/>
          <w:sz w:val="18"/>
          <w:szCs w:val="18"/>
        </w:rPr>
        <w:t>2</w:t>
      </w:r>
      <w:r w:rsidRPr="00E6739B">
        <w:rPr>
          <w:rFonts w:ascii="Times New Roman" w:hAnsi="Times New Roman" w:hint="eastAsia"/>
          <w:color w:val="000000" w:themeColor="text1"/>
          <w:sz w:val="18"/>
          <w:szCs w:val="18"/>
        </w:rPr>
        <w:t>；</w:t>
      </w:r>
    </w:p>
    <w:p w14:paraId="39021F21" w14:textId="77777777" w:rsidR="00BC30C7" w:rsidRPr="00E6739B" w:rsidRDefault="00BC30C7" w:rsidP="00BC30C7">
      <w:pPr>
        <w:ind w:firstLineChars="200" w:firstLine="360"/>
        <w:jc w:val="left"/>
        <w:rPr>
          <w:rFonts w:ascii="Times New Roman" w:hAnsi="Times New Roman"/>
          <w:color w:val="000000" w:themeColor="text1"/>
          <w:sz w:val="18"/>
          <w:szCs w:val="18"/>
        </w:rPr>
      </w:pPr>
      <w:r w:rsidRPr="00E6739B">
        <w:rPr>
          <w:rFonts w:ascii="Times New Roman" w:hAnsi="Times New Roman" w:hint="eastAsia"/>
          <w:color w:val="000000" w:themeColor="text1"/>
          <w:sz w:val="18"/>
          <w:szCs w:val="18"/>
        </w:rPr>
        <w:t>V</w:t>
      </w:r>
      <w:r w:rsidRPr="00E6739B">
        <w:rPr>
          <w:rFonts w:ascii="Times New Roman" w:hAnsi="Times New Roman"/>
          <w:color w:val="000000" w:themeColor="text1"/>
          <w:sz w:val="18"/>
          <w:szCs w:val="18"/>
          <w:vertAlign w:val="subscript"/>
        </w:rPr>
        <w:t>3</w:t>
      </w:r>
      <w:r w:rsidRPr="00E6739B">
        <w:rPr>
          <w:rFonts w:ascii="Times New Roman" w:hAnsi="Times New Roman"/>
          <w:color w:val="000000" w:themeColor="text1"/>
          <w:sz w:val="18"/>
          <w:szCs w:val="18"/>
        </w:rPr>
        <w:t>——</w:t>
      </w:r>
      <w:r w:rsidRPr="00E6739B">
        <w:rPr>
          <w:rFonts w:ascii="Times New Roman" w:hAnsi="Times New Roman"/>
          <w:color w:val="000000" w:themeColor="text1"/>
          <w:sz w:val="18"/>
          <w:szCs w:val="18"/>
        </w:rPr>
        <w:t>隔离阀门</w:t>
      </w:r>
      <w:r w:rsidRPr="00E6739B">
        <w:rPr>
          <w:rFonts w:ascii="Times New Roman" w:hAnsi="Times New Roman" w:hint="eastAsia"/>
          <w:color w:val="000000" w:themeColor="text1"/>
          <w:sz w:val="18"/>
          <w:szCs w:val="18"/>
        </w:rPr>
        <w:t>3</w:t>
      </w:r>
      <w:r w:rsidRPr="00E6739B">
        <w:rPr>
          <w:rFonts w:ascii="Times New Roman" w:hAnsi="Times New Roman" w:hint="eastAsia"/>
          <w:color w:val="000000" w:themeColor="text1"/>
          <w:sz w:val="18"/>
          <w:szCs w:val="18"/>
        </w:rPr>
        <w:t>；</w:t>
      </w:r>
    </w:p>
    <w:p w14:paraId="21710B88" w14:textId="77777777" w:rsidR="00BC30C7" w:rsidRPr="00E6739B" w:rsidRDefault="00BC30C7" w:rsidP="00BC30C7">
      <w:pPr>
        <w:ind w:firstLineChars="200" w:firstLine="360"/>
        <w:jc w:val="left"/>
        <w:rPr>
          <w:rFonts w:ascii="Times New Roman" w:hAnsi="Times New Roman"/>
          <w:color w:val="000000" w:themeColor="text1"/>
          <w:sz w:val="18"/>
          <w:szCs w:val="18"/>
        </w:rPr>
      </w:pPr>
      <w:r w:rsidRPr="00E6739B">
        <w:rPr>
          <w:rFonts w:ascii="Times New Roman" w:hAnsi="Times New Roman" w:hint="eastAsia"/>
          <w:color w:val="000000" w:themeColor="text1"/>
          <w:sz w:val="18"/>
          <w:szCs w:val="18"/>
        </w:rPr>
        <w:t>T</w:t>
      </w:r>
      <w:r w:rsidRPr="00E6739B">
        <w:rPr>
          <w:rFonts w:ascii="Times New Roman" w:hAnsi="Times New Roman"/>
          <w:color w:val="000000" w:themeColor="text1"/>
          <w:sz w:val="18"/>
          <w:szCs w:val="18"/>
          <w:vertAlign w:val="subscript"/>
        </w:rPr>
        <w:t>1</w:t>
      </w:r>
      <w:r w:rsidRPr="00E6739B">
        <w:rPr>
          <w:rFonts w:ascii="Times New Roman" w:hAnsi="Times New Roman"/>
          <w:color w:val="000000" w:themeColor="text1"/>
          <w:sz w:val="18"/>
          <w:szCs w:val="18"/>
        </w:rPr>
        <w:t>——</w:t>
      </w:r>
      <w:r w:rsidRPr="00E6739B">
        <w:rPr>
          <w:rFonts w:ascii="Times New Roman" w:hAnsi="Times New Roman" w:hint="eastAsia"/>
          <w:color w:val="000000" w:themeColor="text1"/>
          <w:sz w:val="18"/>
          <w:szCs w:val="18"/>
        </w:rPr>
        <w:t>加压</w:t>
      </w:r>
      <w:r w:rsidRPr="00E6739B">
        <w:rPr>
          <w:rFonts w:ascii="Times New Roman" w:hAnsi="Times New Roman"/>
          <w:color w:val="000000" w:themeColor="text1"/>
          <w:sz w:val="18"/>
          <w:szCs w:val="18"/>
        </w:rPr>
        <w:t>阀门</w:t>
      </w:r>
      <w:r w:rsidRPr="00E6739B">
        <w:rPr>
          <w:rFonts w:ascii="Times New Roman" w:hAnsi="Times New Roman" w:hint="eastAsia"/>
          <w:color w:val="000000" w:themeColor="text1"/>
          <w:sz w:val="18"/>
          <w:szCs w:val="18"/>
        </w:rPr>
        <w:t>1</w:t>
      </w:r>
      <w:r w:rsidRPr="00E6739B">
        <w:rPr>
          <w:rFonts w:ascii="Times New Roman" w:hAnsi="Times New Roman" w:hint="eastAsia"/>
          <w:color w:val="000000" w:themeColor="text1"/>
          <w:sz w:val="18"/>
          <w:szCs w:val="18"/>
        </w:rPr>
        <w:t>；</w:t>
      </w:r>
    </w:p>
    <w:p w14:paraId="08D43262" w14:textId="77777777" w:rsidR="00BC30C7" w:rsidRPr="00E6739B" w:rsidRDefault="00BC30C7" w:rsidP="00BC30C7">
      <w:pPr>
        <w:ind w:firstLineChars="200" w:firstLine="360"/>
        <w:jc w:val="left"/>
        <w:rPr>
          <w:rFonts w:ascii="Times New Roman" w:hAnsi="Times New Roman"/>
          <w:color w:val="000000" w:themeColor="text1"/>
          <w:sz w:val="18"/>
          <w:szCs w:val="18"/>
        </w:rPr>
      </w:pPr>
      <w:r w:rsidRPr="00E6739B">
        <w:rPr>
          <w:rFonts w:ascii="Times New Roman" w:hAnsi="Times New Roman" w:hint="eastAsia"/>
          <w:color w:val="000000" w:themeColor="text1"/>
          <w:sz w:val="18"/>
          <w:szCs w:val="18"/>
        </w:rPr>
        <w:t>T</w:t>
      </w:r>
      <w:r w:rsidRPr="00E6739B">
        <w:rPr>
          <w:rFonts w:ascii="Times New Roman" w:hAnsi="Times New Roman"/>
          <w:color w:val="000000" w:themeColor="text1"/>
          <w:sz w:val="18"/>
          <w:szCs w:val="18"/>
          <w:vertAlign w:val="subscript"/>
        </w:rPr>
        <w:t>2</w:t>
      </w:r>
      <w:r w:rsidRPr="00E6739B">
        <w:rPr>
          <w:rFonts w:ascii="Times New Roman" w:hAnsi="Times New Roman"/>
          <w:color w:val="000000" w:themeColor="text1"/>
          <w:sz w:val="18"/>
          <w:szCs w:val="18"/>
        </w:rPr>
        <w:t>——</w:t>
      </w:r>
      <w:r w:rsidRPr="00E6739B">
        <w:rPr>
          <w:rFonts w:ascii="Times New Roman" w:hAnsi="Times New Roman"/>
          <w:color w:val="000000" w:themeColor="text1"/>
          <w:sz w:val="18"/>
          <w:szCs w:val="18"/>
        </w:rPr>
        <w:t>加压阀门</w:t>
      </w:r>
      <w:r w:rsidRPr="00E6739B">
        <w:rPr>
          <w:rFonts w:ascii="Times New Roman" w:hAnsi="Times New Roman" w:hint="eastAsia"/>
          <w:color w:val="000000" w:themeColor="text1"/>
          <w:sz w:val="18"/>
          <w:szCs w:val="18"/>
        </w:rPr>
        <w:t>2</w:t>
      </w:r>
      <w:r w:rsidR="00461340" w:rsidRPr="00E6739B">
        <w:rPr>
          <w:rFonts w:ascii="Times New Roman" w:hAnsi="Times New Roman" w:hint="eastAsia"/>
          <w:color w:val="000000" w:themeColor="text1"/>
          <w:sz w:val="18"/>
          <w:szCs w:val="18"/>
        </w:rPr>
        <w:t>；</w:t>
      </w:r>
    </w:p>
    <w:p w14:paraId="4F9D8223" w14:textId="77777777" w:rsidR="00461340" w:rsidRPr="00E6739B" w:rsidRDefault="00461340" w:rsidP="00BC30C7">
      <w:pPr>
        <w:ind w:firstLineChars="200" w:firstLine="360"/>
        <w:jc w:val="left"/>
        <w:rPr>
          <w:rFonts w:ascii="Times New Roman" w:hAnsi="Times New Roman"/>
          <w:color w:val="000000" w:themeColor="text1"/>
          <w:sz w:val="18"/>
          <w:szCs w:val="18"/>
        </w:rPr>
      </w:pPr>
      <w:r w:rsidRPr="00E6739B">
        <w:rPr>
          <w:rFonts w:ascii="Times New Roman" w:hAnsi="Times New Roman" w:hint="eastAsia"/>
          <w:color w:val="000000" w:themeColor="text1"/>
          <w:sz w:val="18"/>
          <w:szCs w:val="18"/>
        </w:rPr>
        <w:t>M</w:t>
      </w:r>
      <w:r w:rsidRPr="00E6739B">
        <w:rPr>
          <w:rFonts w:ascii="Times New Roman" w:hAnsi="Times New Roman"/>
          <w:color w:val="000000" w:themeColor="text1"/>
          <w:sz w:val="18"/>
          <w:szCs w:val="18"/>
        </w:rPr>
        <w:t>——</w:t>
      </w:r>
      <w:r w:rsidRPr="00E6739B">
        <w:rPr>
          <w:rFonts w:ascii="Times New Roman" w:hAnsi="Times New Roman"/>
          <w:color w:val="000000" w:themeColor="text1"/>
          <w:sz w:val="18"/>
          <w:szCs w:val="18"/>
        </w:rPr>
        <w:t>电动</w:t>
      </w:r>
      <w:r w:rsidR="00E3271D" w:rsidRPr="00E6739B">
        <w:rPr>
          <w:rFonts w:ascii="Times New Roman" w:hAnsi="Times New Roman"/>
          <w:color w:val="000000" w:themeColor="text1"/>
          <w:sz w:val="18"/>
          <w:szCs w:val="18"/>
        </w:rPr>
        <w:t>执行机构</w:t>
      </w:r>
      <w:r w:rsidRPr="00E6739B">
        <w:rPr>
          <w:rFonts w:ascii="Times New Roman" w:hAnsi="Times New Roman" w:hint="eastAsia"/>
          <w:color w:val="000000" w:themeColor="text1"/>
          <w:sz w:val="18"/>
          <w:szCs w:val="18"/>
        </w:rPr>
        <w:t>。</w:t>
      </w:r>
    </w:p>
    <w:p w14:paraId="68965CD1" w14:textId="77777777" w:rsidR="003D7CE0" w:rsidRPr="003D7CE0" w:rsidRDefault="003D7CE0" w:rsidP="00BC30C7">
      <w:pPr>
        <w:ind w:firstLineChars="200" w:firstLine="360"/>
        <w:jc w:val="left"/>
        <w:rPr>
          <w:rFonts w:ascii="Times New Roman" w:hAnsi="Times New Roman"/>
          <w:sz w:val="18"/>
          <w:szCs w:val="18"/>
        </w:rPr>
      </w:pPr>
      <w:r w:rsidRPr="003D7CE0">
        <w:rPr>
          <w:rFonts w:ascii="Times New Roman" w:hAnsi="Times New Roman" w:hint="eastAsia"/>
          <w:sz w:val="18"/>
          <w:szCs w:val="18"/>
        </w:rPr>
        <w:t>加压</w:t>
      </w:r>
      <w:r w:rsidRPr="003D7CE0">
        <w:rPr>
          <w:rFonts w:ascii="Times New Roman" w:hAnsi="Times New Roman"/>
          <w:sz w:val="18"/>
          <w:szCs w:val="18"/>
        </w:rPr>
        <w:t>装置</w:t>
      </w:r>
      <w:r w:rsidRPr="003D7CE0">
        <w:rPr>
          <w:rFonts w:ascii="Times New Roman" w:hAnsi="Times New Roman" w:hint="eastAsia"/>
          <w:sz w:val="18"/>
          <w:szCs w:val="18"/>
        </w:rPr>
        <w:t>需</w:t>
      </w:r>
      <w:r w:rsidRPr="003D7CE0">
        <w:rPr>
          <w:rFonts w:ascii="Times New Roman" w:hAnsi="Times New Roman"/>
          <w:sz w:val="18"/>
          <w:szCs w:val="18"/>
        </w:rPr>
        <w:t>保持</w:t>
      </w:r>
      <w:r w:rsidRPr="003D7CE0">
        <w:rPr>
          <w:rFonts w:ascii="Times New Roman" w:hAnsi="Times New Roman" w:hint="eastAsia"/>
          <w:sz w:val="18"/>
          <w:szCs w:val="18"/>
        </w:rPr>
        <w:t>恒定</w:t>
      </w:r>
      <w:r w:rsidRPr="003D7CE0">
        <w:rPr>
          <w:rFonts w:ascii="Times New Roman" w:hAnsi="Times New Roman"/>
          <w:sz w:val="18"/>
          <w:szCs w:val="18"/>
        </w:rPr>
        <w:t>的</w:t>
      </w:r>
      <w:r w:rsidR="00ED6E5D">
        <w:rPr>
          <w:rFonts w:ascii="Times New Roman" w:hAnsi="Times New Roman" w:hint="eastAsia"/>
          <w:sz w:val="18"/>
          <w:szCs w:val="18"/>
        </w:rPr>
        <w:t>试验压力</w:t>
      </w:r>
      <w:r w:rsidRPr="003D7CE0">
        <w:rPr>
          <w:rFonts w:ascii="Times New Roman" w:hAnsi="Times New Roman" w:hint="eastAsia"/>
          <w:sz w:val="18"/>
          <w:szCs w:val="18"/>
        </w:rPr>
        <w:t>（</w:t>
      </w:r>
      <w:r w:rsidRPr="003D7CE0">
        <w:rPr>
          <w:rFonts w:ascii="Times New Roman" w:hAnsi="Times New Roman" w:hint="eastAsia"/>
          <w:sz w:val="18"/>
          <w:szCs w:val="18"/>
        </w:rPr>
        <w:t>P</w:t>
      </w:r>
      <w:r w:rsidRPr="003D7CE0">
        <w:rPr>
          <w:rFonts w:ascii="Times New Roman" w:hAnsi="Times New Roman" w:hint="eastAsia"/>
          <w:sz w:val="18"/>
          <w:szCs w:val="18"/>
        </w:rPr>
        <w:t>）。</w:t>
      </w:r>
    </w:p>
    <w:p w14:paraId="6B73B18A" w14:textId="77777777" w:rsidR="00BC30C7" w:rsidRDefault="00BC30C7" w:rsidP="00BC30C7">
      <w:pPr>
        <w:ind w:firstLineChars="200" w:firstLine="420"/>
        <w:jc w:val="center"/>
      </w:pPr>
      <w:r w:rsidRPr="00C26837">
        <w:rPr>
          <w:rFonts w:hint="eastAsia"/>
        </w:rPr>
        <w:t>图</w:t>
      </w:r>
      <w:r>
        <w:rPr>
          <w:rFonts w:hint="eastAsia"/>
        </w:rPr>
        <w:t>1</w:t>
      </w:r>
      <w:r w:rsidR="000F6A13">
        <w:t xml:space="preserve">  </w:t>
      </w:r>
      <w:r>
        <w:rPr>
          <w:rFonts w:hint="eastAsia"/>
        </w:rPr>
        <w:t>补充</w:t>
      </w:r>
      <w:r>
        <w:t>流量法</w:t>
      </w:r>
      <w:r w:rsidR="00B64CB4">
        <w:rPr>
          <w:rFonts w:hint="eastAsia"/>
        </w:rPr>
        <w:t>及</w:t>
      </w:r>
      <w:r w:rsidR="00B64CB4" w:rsidRPr="00B64CB4">
        <w:rPr>
          <w:rFonts w:hint="eastAsia"/>
        </w:rPr>
        <w:t>流量收集</w:t>
      </w:r>
      <w:proofErr w:type="gramStart"/>
      <w:r w:rsidR="00B64CB4" w:rsidRPr="00B64CB4">
        <w:rPr>
          <w:rFonts w:hint="eastAsia"/>
        </w:rPr>
        <w:t>法</w:t>
      </w:r>
      <w:r>
        <w:rPr>
          <w:rFonts w:hint="eastAsia"/>
        </w:rPr>
        <w:t>试验</w:t>
      </w:r>
      <w:proofErr w:type="gramEnd"/>
      <w:r>
        <w:rPr>
          <w:rFonts w:hint="eastAsia"/>
        </w:rPr>
        <w:t>连接</w:t>
      </w:r>
      <w:r>
        <w:t>方式</w:t>
      </w:r>
    </w:p>
    <w:p w14:paraId="506EDF63" w14:textId="77777777" w:rsidR="003D7CE0" w:rsidRPr="00A77C20" w:rsidRDefault="00E00AD6" w:rsidP="00E00AD6">
      <w:pPr>
        <w:pStyle w:val="affffc"/>
        <w:spacing w:beforeLines="50" w:before="120" w:afterLines="50" w:after="120"/>
        <w:ind w:firstLineChars="0" w:firstLine="0"/>
        <w:outlineLvl w:val="2"/>
        <w:rPr>
          <w:rFonts w:ascii="Times New Roman" w:eastAsia="黑体"/>
        </w:rPr>
      </w:pPr>
      <w:r w:rsidRPr="00A77C20">
        <w:rPr>
          <w:rFonts w:ascii="Times New Roman" w:eastAsia="黑体"/>
        </w:rPr>
        <w:t>4.2.2</w:t>
      </w:r>
      <w:r w:rsidRPr="00A77C20">
        <w:rPr>
          <w:rFonts w:ascii="Times New Roman"/>
        </w:rPr>
        <w:t xml:space="preserve">  </w:t>
      </w:r>
      <w:r w:rsidRPr="00A77C20">
        <w:rPr>
          <w:rFonts w:ascii="Times New Roman" w:eastAsia="黑体"/>
          <w:noProof w:val="0"/>
        </w:rPr>
        <w:t>试验步骤</w:t>
      </w:r>
    </w:p>
    <w:p w14:paraId="487CB44D" w14:textId="77777777" w:rsidR="003D7CE0" w:rsidRPr="00E6739B" w:rsidRDefault="003D7CE0" w:rsidP="003D7CE0">
      <w:pPr>
        <w:pStyle w:val="affffc"/>
        <w:ind w:firstLine="420"/>
        <w:rPr>
          <w:rFonts w:ascii="Times New Roman"/>
          <w:color w:val="000000" w:themeColor="text1"/>
        </w:rPr>
      </w:pPr>
      <w:r w:rsidRPr="00E6739B">
        <w:rPr>
          <w:rFonts w:ascii="Times New Roman"/>
          <w:color w:val="000000" w:themeColor="text1"/>
        </w:rPr>
        <w:t>补充流量法按照以下试验步骤执行</w:t>
      </w:r>
      <w:r w:rsidR="00C02A96">
        <w:rPr>
          <w:rFonts w:ascii="Times New Roman" w:hint="eastAsia"/>
          <w:color w:val="000000" w:themeColor="text1"/>
        </w:rPr>
        <w:t>：</w:t>
      </w:r>
    </w:p>
    <w:p w14:paraId="731DD7EB" w14:textId="77777777" w:rsidR="003D7CE0" w:rsidRPr="00E6739B" w:rsidRDefault="005A751F" w:rsidP="00EC3381">
      <w:pPr>
        <w:pStyle w:val="affffc"/>
        <w:numPr>
          <w:ilvl w:val="0"/>
          <w:numId w:val="37"/>
        </w:numPr>
        <w:ind w:firstLineChars="0"/>
        <w:rPr>
          <w:rFonts w:ascii="Times New Roman"/>
          <w:color w:val="000000" w:themeColor="text1"/>
        </w:rPr>
      </w:pPr>
      <w:r w:rsidRPr="00E6739B">
        <w:rPr>
          <w:rFonts w:ascii="Times New Roman"/>
          <w:color w:val="000000" w:themeColor="text1"/>
        </w:rPr>
        <w:t>将</w:t>
      </w:r>
      <w:r w:rsidR="00445761" w:rsidRPr="00E6739B">
        <w:rPr>
          <w:rFonts w:ascii="Times New Roman"/>
          <w:color w:val="000000" w:themeColor="text1"/>
        </w:rPr>
        <w:t>目标</w:t>
      </w:r>
      <w:r w:rsidR="003D7CE0" w:rsidRPr="00E6739B">
        <w:rPr>
          <w:rFonts w:ascii="Times New Roman"/>
          <w:color w:val="000000" w:themeColor="text1"/>
        </w:rPr>
        <w:t>阀门</w:t>
      </w:r>
      <w:r w:rsidR="003D7CE0" w:rsidRPr="00E6739B">
        <w:rPr>
          <w:rFonts w:ascii="Times New Roman"/>
          <w:color w:val="000000" w:themeColor="text1"/>
        </w:rPr>
        <w:t>V</w:t>
      </w:r>
      <w:r w:rsidR="003D7CE0" w:rsidRPr="00E6739B">
        <w:rPr>
          <w:rFonts w:ascii="Times New Roman"/>
          <w:color w:val="000000" w:themeColor="text1"/>
          <w:vertAlign w:val="subscript"/>
        </w:rPr>
        <w:t>1</w:t>
      </w:r>
      <w:r w:rsidR="00445761" w:rsidRPr="00E6739B">
        <w:rPr>
          <w:rFonts w:ascii="Times New Roman"/>
          <w:color w:val="000000" w:themeColor="text1"/>
        </w:rPr>
        <w:t>及隔离阀门</w:t>
      </w:r>
      <w:r w:rsidR="003D7CE0" w:rsidRPr="00E6739B">
        <w:rPr>
          <w:rFonts w:ascii="Times New Roman"/>
          <w:color w:val="000000" w:themeColor="text1"/>
        </w:rPr>
        <w:t>V</w:t>
      </w:r>
      <w:r w:rsidR="003D7CE0" w:rsidRPr="00E6739B">
        <w:rPr>
          <w:rFonts w:ascii="Times New Roman"/>
          <w:color w:val="000000" w:themeColor="text1"/>
          <w:vertAlign w:val="subscript"/>
        </w:rPr>
        <w:t>3</w:t>
      </w:r>
      <w:r w:rsidRPr="00E6739B">
        <w:rPr>
          <w:rFonts w:ascii="Times New Roman"/>
          <w:color w:val="000000" w:themeColor="text1"/>
        </w:rPr>
        <w:t>置于关闭状态</w:t>
      </w:r>
      <w:r w:rsidR="003D7CE0" w:rsidRPr="00E6739B">
        <w:rPr>
          <w:rFonts w:ascii="Times New Roman"/>
          <w:color w:val="000000" w:themeColor="text1"/>
        </w:rPr>
        <w:t>；</w:t>
      </w:r>
    </w:p>
    <w:p w14:paraId="5AF14C6E" w14:textId="77777777" w:rsidR="003D7CE0" w:rsidRPr="00E6739B" w:rsidRDefault="008F2E64" w:rsidP="00EC3381">
      <w:pPr>
        <w:pStyle w:val="affffc"/>
        <w:numPr>
          <w:ilvl w:val="0"/>
          <w:numId w:val="37"/>
        </w:numPr>
        <w:ind w:firstLineChars="0"/>
        <w:rPr>
          <w:rFonts w:ascii="Times New Roman"/>
          <w:color w:val="000000" w:themeColor="text1"/>
        </w:rPr>
      </w:pPr>
      <w:r w:rsidRPr="00E6739B">
        <w:rPr>
          <w:rFonts w:ascii="Times New Roman"/>
          <w:color w:val="000000" w:themeColor="text1"/>
        </w:rPr>
        <w:t>将加压装置及流量计连接到加压阀门</w:t>
      </w:r>
      <w:r w:rsidRPr="00E6739B">
        <w:rPr>
          <w:rFonts w:ascii="Times New Roman"/>
          <w:color w:val="000000" w:themeColor="text1"/>
        </w:rPr>
        <w:t>T</w:t>
      </w:r>
      <w:r w:rsidRPr="00E6739B">
        <w:rPr>
          <w:rFonts w:ascii="Times New Roman"/>
          <w:color w:val="000000" w:themeColor="text1"/>
          <w:vertAlign w:val="subscript"/>
        </w:rPr>
        <w:t>1</w:t>
      </w:r>
      <w:r w:rsidRPr="00E6739B">
        <w:rPr>
          <w:rFonts w:ascii="Times New Roman"/>
          <w:color w:val="000000" w:themeColor="text1"/>
        </w:rPr>
        <w:t>；</w:t>
      </w:r>
    </w:p>
    <w:p w14:paraId="760DEDC0" w14:textId="77777777" w:rsidR="003D7CE0" w:rsidRPr="00E6739B" w:rsidRDefault="008F2E64" w:rsidP="00EC3381">
      <w:pPr>
        <w:pStyle w:val="affffc"/>
        <w:numPr>
          <w:ilvl w:val="0"/>
          <w:numId w:val="37"/>
        </w:numPr>
        <w:ind w:firstLineChars="0"/>
        <w:rPr>
          <w:rFonts w:ascii="Times New Roman"/>
          <w:color w:val="000000" w:themeColor="text1"/>
        </w:rPr>
      </w:pPr>
      <w:r w:rsidRPr="00E6739B">
        <w:rPr>
          <w:rFonts w:ascii="Times New Roman"/>
          <w:color w:val="000000" w:themeColor="text1"/>
        </w:rPr>
        <w:t>将加压阀门</w:t>
      </w:r>
      <w:r w:rsidRPr="00E6739B">
        <w:rPr>
          <w:rFonts w:ascii="Times New Roman"/>
          <w:color w:val="000000" w:themeColor="text1"/>
        </w:rPr>
        <w:t>T</w:t>
      </w:r>
      <w:r w:rsidRPr="00E6739B">
        <w:rPr>
          <w:rFonts w:ascii="Times New Roman"/>
          <w:color w:val="000000" w:themeColor="text1"/>
          <w:vertAlign w:val="subscript"/>
        </w:rPr>
        <w:t>1</w:t>
      </w:r>
      <w:r w:rsidRPr="00E6739B">
        <w:rPr>
          <w:rFonts w:ascii="Times New Roman"/>
          <w:color w:val="000000" w:themeColor="text1"/>
        </w:rPr>
        <w:t>打开；</w:t>
      </w:r>
    </w:p>
    <w:p w14:paraId="0F66DE22" w14:textId="77777777" w:rsidR="003D7CE0" w:rsidRPr="00A77C20" w:rsidRDefault="00E00AD6" w:rsidP="00EC3381">
      <w:pPr>
        <w:pStyle w:val="affffc"/>
        <w:numPr>
          <w:ilvl w:val="0"/>
          <w:numId w:val="37"/>
        </w:numPr>
        <w:ind w:firstLineChars="0"/>
        <w:rPr>
          <w:rFonts w:ascii="Times New Roman"/>
        </w:rPr>
      </w:pPr>
      <w:r w:rsidRPr="00A77C20">
        <w:rPr>
          <w:rFonts w:ascii="Times New Roman"/>
        </w:rPr>
        <w:t>调节加压装置使</w:t>
      </w:r>
      <w:r w:rsidR="00445761" w:rsidRPr="00A77C20">
        <w:rPr>
          <w:rFonts w:ascii="Times New Roman"/>
        </w:rPr>
        <w:t>目标</w:t>
      </w:r>
      <w:r w:rsidR="00ED6E5D" w:rsidRPr="00A77C20">
        <w:rPr>
          <w:rFonts w:ascii="Times New Roman"/>
        </w:rPr>
        <w:t>阀门</w:t>
      </w:r>
      <w:r w:rsidR="003D7CE0" w:rsidRPr="00A77C20">
        <w:rPr>
          <w:rFonts w:ascii="Times New Roman"/>
        </w:rPr>
        <w:t>V</w:t>
      </w:r>
      <w:r w:rsidR="003D7CE0" w:rsidRPr="00A77C20">
        <w:rPr>
          <w:rFonts w:ascii="Times New Roman"/>
          <w:vertAlign w:val="subscript"/>
        </w:rPr>
        <w:t>1</w:t>
      </w:r>
      <w:r w:rsidR="00445761" w:rsidRPr="00A77C20">
        <w:rPr>
          <w:rFonts w:ascii="Times New Roman"/>
        </w:rPr>
        <w:t>及隔离阀门</w:t>
      </w:r>
      <w:r w:rsidR="003D7CE0" w:rsidRPr="00A77C20">
        <w:rPr>
          <w:rFonts w:ascii="Times New Roman"/>
        </w:rPr>
        <w:t>V</w:t>
      </w:r>
      <w:r w:rsidR="003D7CE0" w:rsidRPr="00A77C20">
        <w:rPr>
          <w:rFonts w:ascii="Times New Roman"/>
          <w:vertAlign w:val="subscript"/>
        </w:rPr>
        <w:t>3</w:t>
      </w:r>
      <w:r w:rsidR="003D7CE0" w:rsidRPr="00A77C20">
        <w:rPr>
          <w:rFonts w:ascii="Times New Roman"/>
        </w:rPr>
        <w:t>之间的管道压力</w:t>
      </w:r>
      <w:r w:rsidR="00ED6E5D" w:rsidRPr="00A77C20">
        <w:rPr>
          <w:rFonts w:ascii="Times New Roman"/>
        </w:rPr>
        <w:t>达到</w:t>
      </w:r>
      <w:r w:rsidRPr="00A77C20">
        <w:rPr>
          <w:rFonts w:ascii="Times New Roman"/>
        </w:rPr>
        <w:t>P</w:t>
      </w:r>
      <w:r w:rsidRPr="00A77C20">
        <w:rPr>
          <w:rFonts w:ascii="Times New Roman"/>
        </w:rPr>
        <w:t>，并保持恒定；</w:t>
      </w:r>
    </w:p>
    <w:p w14:paraId="786469BB" w14:textId="77777777" w:rsidR="00E00AD6" w:rsidRPr="00A77C20" w:rsidRDefault="00ED6E5D" w:rsidP="00EC3381">
      <w:pPr>
        <w:pStyle w:val="affffc"/>
        <w:numPr>
          <w:ilvl w:val="0"/>
          <w:numId w:val="37"/>
        </w:numPr>
        <w:ind w:firstLineChars="0"/>
        <w:rPr>
          <w:rFonts w:ascii="Times New Roman"/>
        </w:rPr>
      </w:pPr>
      <w:r w:rsidRPr="00A77C20">
        <w:rPr>
          <w:rFonts w:ascii="Times New Roman"/>
        </w:rPr>
        <w:t>根据流量计示数，读取</w:t>
      </w:r>
      <w:r w:rsidR="00445761" w:rsidRPr="00A77C20">
        <w:rPr>
          <w:rFonts w:ascii="Times New Roman"/>
        </w:rPr>
        <w:t>目标</w:t>
      </w:r>
      <w:r w:rsidRPr="00A77C20">
        <w:rPr>
          <w:rFonts w:ascii="Times New Roman"/>
        </w:rPr>
        <w:t>阀门</w:t>
      </w:r>
      <w:r w:rsidR="00E00AD6" w:rsidRPr="00A77C20">
        <w:rPr>
          <w:rFonts w:ascii="Times New Roman"/>
        </w:rPr>
        <w:t>V</w:t>
      </w:r>
      <w:r w:rsidR="00E00AD6" w:rsidRPr="00A77C20">
        <w:rPr>
          <w:rFonts w:ascii="Times New Roman"/>
          <w:vertAlign w:val="subscript"/>
        </w:rPr>
        <w:t>1</w:t>
      </w:r>
      <w:r w:rsidR="00E00AD6" w:rsidRPr="00A77C20">
        <w:rPr>
          <w:rFonts w:ascii="Times New Roman"/>
        </w:rPr>
        <w:t>与</w:t>
      </w:r>
      <w:r w:rsidR="00445761" w:rsidRPr="00A77C20">
        <w:rPr>
          <w:rFonts w:ascii="Times New Roman"/>
        </w:rPr>
        <w:t>隔离阀门</w:t>
      </w:r>
      <w:r w:rsidR="00E00AD6" w:rsidRPr="00A77C20">
        <w:rPr>
          <w:rFonts w:ascii="Times New Roman"/>
        </w:rPr>
        <w:t>V</w:t>
      </w:r>
      <w:r w:rsidR="00E00AD6" w:rsidRPr="00A77C20">
        <w:rPr>
          <w:rFonts w:ascii="Times New Roman"/>
          <w:vertAlign w:val="subscript"/>
        </w:rPr>
        <w:t>3</w:t>
      </w:r>
      <w:r w:rsidR="00E00AD6" w:rsidRPr="00A77C20">
        <w:rPr>
          <w:rFonts w:ascii="Times New Roman"/>
        </w:rPr>
        <w:t>的总泄漏率</w:t>
      </w:r>
      <w:r w:rsidRPr="00A77C20">
        <w:rPr>
          <w:rFonts w:ascii="Times New Roman"/>
        </w:rPr>
        <w:t>。</w:t>
      </w:r>
    </w:p>
    <w:p w14:paraId="3F3931A8" w14:textId="77777777" w:rsidR="00E00AD6" w:rsidRPr="00AA4E3B" w:rsidRDefault="00E00AD6" w:rsidP="00EC3381">
      <w:pPr>
        <w:pStyle w:val="affffc"/>
        <w:numPr>
          <w:ilvl w:val="2"/>
          <w:numId w:val="38"/>
        </w:numPr>
        <w:spacing w:beforeLines="50" w:before="120" w:afterLines="50" w:after="120"/>
        <w:ind w:firstLineChars="0"/>
        <w:outlineLvl w:val="2"/>
        <w:rPr>
          <w:rFonts w:ascii="Times New Roman" w:eastAsia="黑体"/>
        </w:rPr>
      </w:pPr>
      <w:r w:rsidRPr="00A77C20">
        <w:rPr>
          <w:rFonts w:ascii="Times New Roman"/>
        </w:rPr>
        <w:t xml:space="preserve"> </w:t>
      </w:r>
      <w:r w:rsidRPr="00AA4E3B">
        <w:rPr>
          <w:rFonts w:ascii="Times New Roman" w:eastAsia="黑体"/>
          <w:noProof w:val="0"/>
        </w:rPr>
        <w:t>试验说明</w:t>
      </w:r>
    </w:p>
    <w:p w14:paraId="1032C44A" w14:textId="77777777" w:rsidR="000D443B" w:rsidRPr="000D443B" w:rsidRDefault="000D443B" w:rsidP="000D443B">
      <w:pPr>
        <w:pStyle w:val="affffc"/>
        <w:ind w:firstLine="420"/>
        <w:rPr>
          <w:rFonts w:ascii="Times New Roman"/>
        </w:rPr>
      </w:pPr>
      <w:r w:rsidRPr="000D443B">
        <w:rPr>
          <w:rFonts w:ascii="Times New Roman"/>
        </w:rPr>
        <w:t>采用</w:t>
      </w:r>
      <w:r w:rsidRPr="000D443B">
        <w:rPr>
          <w:rFonts w:ascii="Times New Roman" w:hint="eastAsia"/>
        </w:rPr>
        <w:t>补充</w:t>
      </w:r>
      <w:r w:rsidRPr="000D443B">
        <w:rPr>
          <w:rFonts w:ascii="Times New Roman"/>
        </w:rPr>
        <w:t>流量法</w:t>
      </w:r>
      <w:r w:rsidRPr="000D443B">
        <w:rPr>
          <w:rFonts w:ascii="Times New Roman" w:hint="eastAsia"/>
        </w:rPr>
        <w:t>执行机械</w:t>
      </w:r>
      <w:r w:rsidRPr="000D443B">
        <w:rPr>
          <w:rFonts w:ascii="Times New Roman"/>
        </w:rPr>
        <w:t>贯穿件密封性试验，需注意以下事项</w:t>
      </w:r>
      <w:r w:rsidR="00C02A96">
        <w:rPr>
          <w:rFonts w:ascii="Times New Roman" w:hint="eastAsia"/>
        </w:rPr>
        <w:t>：</w:t>
      </w:r>
    </w:p>
    <w:p w14:paraId="06A0FE96" w14:textId="77777777" w:rsidR="00ED6E5D" w:rsidRPr="00A77C20" w:rsidRDefault="00ED6E5D" w:rsidP="00EC3381">
      <w:pPr>
        <w:pStyle w:val="affffc"/>
        <w:numPr>
          <w:ilvl w:val="0"/>
          <w:numId w:val="39"/>
        </w:numPr>
        <w:ind w:firstLineChars="0"/>
        <w:rPr>
          <w:rFonts w:ascii="Times New Roman"/>
        </w:rPr>
      </w:pPr>
      <w:r w:rsidRPr="00A77C20">
        <w:rPr>
          <w:rFonts w:ascii="Times New Roman"/>
        </w:rPr>
        <w:t>按照</w:t>
      </w:r>
      <w:r w:rsidRPr="00A77C20">
        <w:rPr>
          <w:rFonts w:ascii="Times New Roman"/>
        </w:rPr>
        <w:t>4.2.2</w:t>
      </w:r>
      <w:r w:rsidRPr="00A77C20">
        <w:rPr>
          <w:rFonts w:ascii="Times New Roman"/>
        </w:rPr>
        <w:t>要求操作后，测量的泄漏率</w:t>
      </w:r>
      <w:r w:rsidRPr="00E6739B">
        <w:rPr>
          <w:rFonts w:ascii="Times New Roman"/>
          <w:color w:val="000000" w:themeColor="text1"/>
        </w:rPr>
        <w:t>是</w:t>
      </w:r>
      <w:r w:rsidR="00445761" w:rsidRPr="00E6739B">
        <w:rPr>
          <w:rFonts w:ascii="Times New Roman"/>
          <w:color w:val="000000" w:themeColor="text1"/>
        </w:rPr>
        <w:t>目标</w:t>
      </w:r>
      <w:r w:rsidR="005A751F" w:rsidRPr="00E6739B">
        <w:rPr>
          <w:rFonts w:ascii="Times New Roman"/>
          <w:color w:val="000000" w:themeColor="text1"/>
        </w:rPr>
        <w:t>阀</w:t>
      </w:r>
      <w:r w:rsidR="008F2E64" w:rsidRPr="00E6739B">
        <w:rPr>
          <w:rFonts w:ascii="Times New Roman"/>
          <w:color w:val="000000" w:themeColor="text1"/>
        </w:rPr>
        <w:t>门</w:t>
      </w:r>
      <w:r w:rsidRPr="00E6739B">
        <w:rPr>
          <w:rFonts w:ascii="Times New Roman"/>
          <w:color w:val="000000" w:themeColor="text1"/>
        </w:rPr>
        <w:t>V</w:t>
      </w:r>
      <w:r w:rsidRPr="00E6739B">
        <w:rPr>
          <w:rFonts w:ascii="Times New Roman"/>
          <w:color w:val="000000" w:themeColor="text1"/>
          <w:vertAlign w:val="subscript"/>
        </w:rPr>
        <w:t>1</w:t>
      </w:r>
      <w:r w:rsidRPr="00E6739B">
        <w:rPr>
          <w:rFonts w:ascii="Times New Roman"/>
          <w:color w:val="000000" w:themeColor="text1"/>
        </w:rPr>
        <w:t>与</w:t>
      </w:r>
      <w:r w:rsidR="00445761" w:rsidRPr="00E6739B">
        <w:rPr>
          <w:rFonts w:ascii="Times New Roman"/>
          <w:color w:val="000000" w:themeColor="text1"/>
        </w:rPr>
        <w:t>隔离</w:t>
      </w:r>
      <w:r w:rsidR="00445761" w:rsidRPr="00A77C20">
        <w:rPr>
          <w:rFonts w:ascii="Times New Roman"/>
        </w:rPr>
        <w:t>阀门</w:t>
      </w:r>
      <w:r w:rsidRPr="00A77C20">
        <w:rPr>
          <w:rFonts w:ascii="Times New Roman"/>
        </w:rPr>
        <w:t>V</w:t>
      </w:r>
      <w:r w:rsidRPr="00A77C20">
        <w:rPr>
          <w:rFonts w:ascii="Times New Roman"/>
          <w:vertAlign w:val="subscript"/>
        </w:rPr>
        <w:t>3</w:t>
      </w:r>
      <w:r w:rsidRPr="00A77C20">
        <w:rPr>
          <w:rFonts w:ascii="Times New Roman"/>
        </w:rPr>
        <w:t>的总泄漏率。为保守起见，可将总泄漏率作为</w:t>
      </w:r>
      <w:r w:rsidR="00445761" w:rsidRPr="00A77C20">
        <w:rPr>
          <w:rFonts w:ascii="Times New Roman"/>
        </w:rPr>
        <w:t>目标</w:t>
      </w:r>
      <w:r w:rsidRPr="00A77C20">
        <w:rPr>
          <w:rFonts w:ascii="Times New Roman"/>
        </w:rPr>
        <w:t>阀</w:t>
      </w:r>
      <w:r w:rsidR="008F2E64" w:rsidRPr="00A77C20">
        <w:rPr>
          <w:rFonts w:ascii="Times New Roman"/>
        </w:rPr>
        <w:t>门</w:t>
      </w:r>
      <w:r w:rsidRPr="00A77C20">
        <w:rPr>
          <w:rFonts w:ascii="Times New Roman"/>
        </w:rPr>
        <w:t>V</w:t>
      </w:r>
      <w:r w:rsidRPr="00A77C20">
        <w:rPr>
          <w:rFonts w:ascii="Times New Roman"/>
          <w:vertAlign w:val="subscript"/>
        </w:rPr>
        <w:t>1</w:t>
      </w:r>
      <w:r w:rsidRPr="00A77C20">
        <w:rPr>
          <w:rFonts w:ascii="Times New Roman"/>
        </w:rPr>
        <w:t>的泄漏率；</w:t>
      </w:r>
    </w:p>
    <w:p w14:paraId="695380B4" w14:textId="77777777" w:rsidR="00ED6E5D" w:rsidRPr="00A77C20" w:rsidRDefault="00ED6E5D" w:rsidP="00EC3381">
      <w:pPr>
        <w:pStyle w:val="affffc"/>
        <w:numPr>
          <w:ilvl w:val="0"/>
          <w:numId w:val="39"/>
        </w:numPr>
        <w:ind w:firstLineChars="0"/>
        <w:rPr>
          <w:rFonts w:ascii="Times New Roman"/>
        </w:rPr>
      </w:pPr>
      <w:r w:rsidRPr="00A77C20">
        <w:rPr>
          <w:rFonts w:ascii="Times New Roman"/>
        </w:rPr>
        <w:t>当用水作为试验介质时，试验期间</w:t>
      </w:r>
      <w:r w:rsidR="00445761" w:rsidRPr="00A77C20">
        <w:rPr>
          <w:rFonts w:ascii="Times New Roman"/>
        </w:rPr>
        <w:t>目标</w:t>
      </w:r>
      <w:r w:rsidRPr="00A77C20">
        <w:rPr>
          <w:rFonts w:ascii="Times New Roman"/>
        </w:rPr>
        <w:t>阀</w:t>
      </w:r>
      <w:r w:rsidR="008F2E64" w:rsidRPr="00A77C20">
        <w:rPr>
          <w:rFonts w:ascii="Times New Roman"/>
        </w:rPr>
        <w:t>门</w:t>
      </w:r>
      <w:r w:rsidRPr="00A77C20">
        <w:rPr>
          <w:rFonts w:ascii="Times New Roman"/>
        </w:rPr>
        <w:t>V</w:t>
      </w:r>
      <w:r w:rsidRPr="00A77C20">
        <w:rPr>
          <w:rFonts w:ascii="Times New Roman"/>
          <w:vertAlign w:val="subscript"/>
        </w:rPr>
        <w:t>1</w:t>
      </w:r>
      <w:r w:rsidRPr="00A77C20">
        <w:rPr>
          <w:rFonts w:ascii="Times New Roman"/>
        </w:rPr>
        <w:t>的下游必须</w:t>
      </w:r>
      <w:r w:rsidR="000B0B4D" w:rsidRPr="00A77C20">
        <w:rPr>
          <w:rFonts w:ascii="Times New Roman"/>
        </w:rPr>
        <w:t>没有</w:t>
      </w:r>
      <w:r w:rsidR="003E6A8A" w:rsidRPr="00A77C20">
        <w:rPr>
          <w:rFonts w:ascii="Times New Roman"/>
        </w:rPr>
        <w:t>压力</w:t>
      </w:r>
      <w:r w:rsidR="000F6A13" w:rsidRPr="00A77C20">
        <w:rPr>
          <w:rFonts w:ascii="Times New Roman"/>
        </w:rPr>
        <w:t>，因此需要</w:t>
      </w:r>
      <w:r w:rsidRPr="00A77C20">
        <w:rPr>
          <w:rFonts w:ascii="Times New Roman"/>
        </w:rPr>
        <w:t>连续开关几次</w:t>
      </w:r>
      <w:r w:rsidR="008F2E64" w:rsidRPr="00A77C20">
        <w:rPr>
          <w:rFonts w:ascii="Times New Roman"/>
        </w:rPr>
        <w:t>加压</w:t>
      </w:r>
      <w:r w:rsidRPr="00A77C20">
        <w:rPr>
          <w:rFonts w:ascii="Times New Roman"/>
        </w:rPr>
        <w:t>阀门</w:t>
      </w:r>
      <w:r w:rsidRPr="00A77C20">
        <w:rPr>
          <w:rFonts w:ascii="Times New Roman"/>
        </w:rPr>
        <w:t>T</w:t>
      </w:r>
      <w:r w:rsidRPr="00A77C20">
        <w:rPr>
          <w:rFonts w:ascii="Times New Roman"/>
          <w:vertAlign w:val="subscript"/>
        </w:rPr>
        <w:t>2</w:t>
      </w:r>
      <w:r w:rsidR="000B0B4D" w:rsidRPr="00A77C20">
        <w:rPr>
          <w:rFonts w:ascii="Times New Roman"/>
        </w:rPr>
        <w:t>以</w:t>
      </w:r>
      <w:r w:rsidR="00376749" w:rsidRPr="00376749">
        <w:rPr>
          <w:rFonts w:ascii="Times New Roman" w:hint="eastAsia"/>
          <w:color w:val="000000" w:themeColor="text1"/>
        </w:rPr>
        <w:t>泄</w:t>
      </w:r>
      <w:r w:rsidR="000B0B4D" w:rsidRPr="00A77C20">
        <w:rPr>
          <w:rFonts w:ascii="Times New Roman"/>
        </w:rPr>
        <w:t>掉</w:t>
      </w:r>
      <w:r w:rsidR="003E6A8A" w:rsidRPr="00A77C20">
        <w:rPr>
          <w:rFonts w:ascii="Times New Roman"/>
        </w:rPr>
        <w:t>压力</w:t>
      </w:r>
      <w:r w:rsidRPr="00A77C20">
        <w:rPr>
          <w:rFonts w:ascii="Times New Roman"/>
        </w:rPr>
        <w:t>；</w:t>
      </w:r>
    </w:p>
    <w:p w14:paraId="437D6CC8" w14:textId="77777777" w:rsidR="00E00AD6" w:rsidRPr="00A77C20" w:rsidRDefault="00ED6E5D" w:rsidP="00EC3381">
      <w:pPr>
        <w:pStyle w:val="affffc"/>
        <w:numPr>
          <w:ilvl w:val="0"/>
          <w:numId w:val="39"/>
        </w:numPr>
        <w:ind w:firstLineChars="0"/>
        <w:rPr>
          <w:rFonts w:ascii="Times New Roman"/>
        </w:rPr>
      </w:pPr>
      <w:r w:rsidRPr="00A77C20">
        <w:rPr>
          <w:rFonts w:ascii="Times New Roman"/>
        </w:rPr>
        <w:t>加压装置及流量计必须连接在</w:t>
      </w:r>
      <w:r w:rsidR="00445761" w:rsidRPr="00A77C20">
        <w:rPr>
          <w:rFonts w:ascii="Times New Roman"/>
        </w:rPr>
        <w:t>目标</w:t>
      </w:r>
      <w:r w:rsidRPr="00A77C20">
        <w:rPr>
          <w:rFonts w:ascii="Times New Roman"/>
        </w:rPr>
        <w:t>阀门</w:t>
      </w:r>
      <w:r w:rsidRPr="00A77C20">
        <w:rPr>
          <w:rFonts w:ascii="Times New Roman"/>
        </w:rPr>
        <w:t>V</w:t>
      </w:r>
      <w:r w:rsidRPr="00A77C20">
        <w:rPr>
          <w:rFonts w:ascii="Times New Roman"/>
          <w:vertAlign w:val="subscript"/>
        </w:rPr>
        <w:t>1</w:t>
      </w:r>
      <w:r w:rsidRPr="00A77C20">
        <w:rPr>
          <w:rFonts w:ascii="Times New Roman"/>
        </w:rPr>
        <w:t>的上游。</w:t>
      </w:r>
    </w:p>
    <w:p w14:paraId="3DC30401" w14:textId="77777777" w:rsidR="002A1260" w:rsidRPr="00A77C20" w:rsidRDefault="005A6D60" w:rsidP="005A6D60">
      <w:pPr>
        <w:pStyle w:val="affe"/>
        <w:spacing w:before="120" w:after="120"/>
        <w:rPr>
          <w:rFonts w:ascii="Times New Roman"/>
        </w:rPr>
      </w:pPr>
      <w:bookmarkStart w:id="54" w:name="_Toc96000739"/>
      <w:r w:rsidRPr="00A77C20">
        <w:rPr>
          <w:rFonts w:ascii="Times New Roman"/>
        </w:rPr>
        <w:t>流量收集法（方法</w:t>
      </w:r>
      <w:r w:rsidRPr="00A77C20">
        <w:rPr>
          <w:rFonts w:ascii="Times New Roman"/>
        </w:rPr>
        <w:t>1B</w:t>
      </w:r>
      <w:r w:rsidRPr="00A77C20">
        <w:rPr>
          <w:rFonts w:ascii="Times New Roman"/>
        </w:rPr>
        <w:t>）</w:t>
      </w:r>
      <w:bookmarkEnd w:id="54"/>
    </w:p>
    <w:p w14:paraId="7D7D81E9" w14:textId="77777777" w:rsidR="005A6D60" w:rsidRPr="00A77C20" w:rsidRDefault="005A6D60" w:rsidP="005A6D60">
      <w:pPr>
        <w:pStyle w:val="affffc"/>
        <w:spacing w:beforeLines="50" w:before="120" w:afterLines="50" w:after="120"/>
        <w:ind w:firstLineChars="0" w:firstLine="0"/>
        <w:outlineLvl w:val="2"/>
        <w:rPr>
          <w:rFonts w:ascii="Times New Roman" w:eastAsia="黑体"/>
          <w:noProof w:val="0"/>
        </w:rPr>
      </w:pPr>
      <w:r w:rsidRPr="00A77C20">
        <w:rPr>
          <w:rFonts w:ascii="Times New Roman" w:eastAsia="黑体"/>
        </w:rPr>
        <w:t>4.3.1</w:t>
      </w:r>
      <w:r w:rsidRPr="00A77C20">
        <w:rPr>
          <w:rFonts w:ascii="Times New Roman"/>
        </w:rPr>
        <w:t xml:space="preserve">  </w:t>
      </w:r>
      <w:r w:rsidRPr="00A77C20">
        <w:rPr>
          <w:rFonts w:ascii="Times New Roman" w:eastAsia="黑体"/>
          <w:noProof w:val="0"/>
        </w:rPr>
        <w:t>试验连接</w:t>
      </w:r>
    </w:p>
    <w:p w14:paraId="52EDC8E5" w14:textId="77777777" w:rsidR="005A6D60" w:rsidRPr="00A77C20" w:rsidRDefault="005A751F" w:rsidP="005A751F">
      <w:pPr>
        <w:pStyle w:val="affffc"/>
        <w:ind w:firstLine="420"/>
        <w:rPr>
          <w:rFonts w:ascii="Times New Roman"/>
        </w:rPr>
      </w:pPr>
      <w:r w:rsidRPr="00A77C20">
        <w:rPr>
          <w:rFonts w:ascii="Times New Roman"/>
        </w:rPr>
        <w:t>流量收集法中</w:t>
      </w:r>
      <w:r w:rsidR="00445761" w:rsidRPr="00A77C20">
        <w:rPr>
          <w:rFonts w:ascii="Times New Roman"/>
        </w:rPr>
        <w:t>目标</w:t>
      </w:r>
      <w:r w:rsidRPr="00A77C20">
        <w:rPr>
          <w:rFonts w:ascii="Times New Roman"/>
        </w:rPr>
        <w:t>阀门、</w:t>
      </w:r>
      <w:r w:rsidR="00445761" w:rsidRPr="00A77C20">
        <w:rPr>
          <w:rFonts w:ascii="Times New Roman"/>
        </w:rPr>
        <w:t>隔离阀门、</w:t>
      </w:r>
      <w:r w:rsidRPr="00A77C20">
        <w:rPr>
          <w:rFonts w:ascii="Times New Roman"/>
        </w:rPr>
        <w:t>加压阀门以及试验连接方式见图</w:t>
      </w:r>
      <w:r w:rsidRPr="00A77C20">
        <w:rPr>
          <w:rFonts w:ascii="Times New Roman"/>
        </w:rPr>
        <w:t>1</w:t>
      </w:r>
      <w:r w:rsidRPr="00A77C20">
        <w:rPr>
          <w:rFonts w:ascii="Times New Roman"/>
        </w:rPr>
        <w:t>。</w:t>
      </w:r>
    </w:p>
    <w:p w14:paraId="0740DFC6" w14:textId="77777777" w:rsidR="005A751F" w:rsidRPr="00A77C20" w:rsidRDefault="005A751F" w:rsidP="005A751F">
      <w:pPr>
        <w:pStyle w:val="affffc"/>
        <w:spacing w:beforeLines="50" w:before="120" w:afterLines="50" w:after="120"/>
        <w:ind w:firstLineChars="0" w:firstLine="0"/>
        <w:outlineLvl w:val="2"/>
        <w:rPr>
          <w:rFonts w:ascii="Times New Roman" w:eastAsia="黑体"/>
          <w:noProof w:val="0"/>
        </w:rPr>
      </w:pPr>
      <w:r w:rsidRPr="00A77C20">
        <w:rPr>
          <w:rFonts w:ascii="Times New Roman" w:eastAsia="黑体"/>
        </w:rPr>
        <w:lastRenderedPageBreak/>
        <w:t>4.3.2</w:t>
      </w:r>
      <w:r w:rsidRPr="00A77C20">
        <w:rPr>
          <w:rFonts w:ascii="Times New Roman"/>
        </w:rPr>
        <w:t xml:space="preserve">  </w:t>
      </w:r>
      <w:r w:rsidRPr="00A77C20">
        <w:rPr>
          <w:rFonts w:ascii="Times New Roman" w:eastAsia="黑体"/>
          <w:noProof w:val="0"/>
        </w:rPr>
        <w:t>试验步骤</w:t>
      </w:r>
    </w:p>
    <w:p w14:paraId="5ED55597" w14:textId="77777777" w:rsidR="005A751F" w:rsidRPr="00A77C20" w:rsidRDefault="005A751F" w:rsidP="005A751F">
      <w:pPr>
        <w:pStyle w:val="affffc"/>
        <w:ind w:firstLine="420"/>
        <w:rPr>
          <w:rFonts w:ascii="Times New Roman"/>
        </w:rPr>
      </w:pPr>
      <w:r w:rsidRPr="00A77C20">
        <w:rPr>
          <w:rFonts w:ascii="Times New Roman"/>
        </w:rPr>
        <w:t>流量收集法按照以下试验步骤执行</w:t>
      </w:r>
      <w:r w:rsidR="00C02A96">
        <w:rPr>
          <w:rFonts w:ascii="Times New Roman" w:hint="eastAsia"/>
        </w:rPr>
        <w:t>：</w:t>
      </w:r>
    </w:p>
    <w:p w14:paraId="39417792" w14:textId="77777777" w:rsidR="005A751F" w:rsidRPr="00A77C20" w:rsidRDefault="005A751F" w:rsidP="00EC3381">
      <w:pPr>
        <w:pStyle w:val="affffc"/>
        <w:numPr>
          <w:ilvl w:val="0"/>
          <w:numId w:val="40"/>
        </w:numPr>
        <w:ind w:firstLineChars="0"/>
        <w:rPr>
          <w:rFonts w:ascii="Times New Roman"/>
        </w:rPr>
      </w:pPr>
      <w:r w:rsidRPr="00A77C20">
        <w:rPr>
          <w:rFonts w:ascii="Times New Roman"/>
        </w:rPr>
        <w:t>将</w:t>
      </w:r>
      <w:r w:rsidR="00445761" w:rsidRPr="00A77C20">
        <w:rPr>
          <w:rFonts w:ascii="Times New Roman"/>
        </w:rPr>
        <w:t>目标</w:t>
      </w:r>
      <w:r w:rsidRPr="00A77C20">
        <w:rPr>
          <w:rFonts w:ascii="Times New Roman"/>
        </w:rPr>
        <w:t>阀门</w:t>
      </w:r>
      <w:r w:rsidRPr="00A77C20">
        <w:rPr>
          <w:rFonts w:ascii="Times New Roman"/>
        </w:rPr>
        <w:t>V</w:t>
      </w:r>
      <w:r w:rsidRPr="00A77C20">
        <w:rPr>
          <w:rFonts w:ascii="Times New Roman"/>
          <w:vertAlign w:val="subscript"/>
        </w:rPr>
        <w:t>1</w:t>
      </w:r>
      <w:r w:rsidRPr="00A77C20">
        <w:rPr>
          <w:rFonts w:ascii="Times New Roman"/>
        </w:rPr>
        <w:t>、</w:t>
      </w:r>
      <w:r w:rsidR="00445761" w:rsidRPr="00A77C20">
        <w:rPr>
          <w:rFonts w:ascii="Times New Roman"/>
        </w:rPr>
        <w:t>隔离阀门</w:t>
      </w:r>
      <w:r w:rsidRPr="00A77C20">
        <w:rPr>
          <w:rFonts w:ascii="Times New Roman"/>
        </w:rPr>
        <w:t>V</w:t>
      </w:r>
      <w:r w:rsidRPr="00A77C20">
        <w:rPr>
          <w:rFonts w:ascii="Times New Roman"/>
          <w:vertAlign w:val="subscript"/>
        </w:rPr>
        <w:t>2</w:t>
      </w:r>
      <w:r w:rsidR="00445761" w:rsidRPr="00A77C20">
        <w:rPr>
          <w:rFonts w:ascii="Times New Roman"/>
        </w:rPr>
        <w:t>和</w:t>
      </w:r>
      <w:r w:rsidRPr="00A77C20">
        <w:rPr>
          <w:rFonts w:ascii="Times New Roman"/>
        </w:rPr>
        <w:t>V</w:t>
      </w:r>
      <w:r w:rsidRPr="00A77C20">
        <w:rPr>
          <w:rFonts w:ascii="Times New Roman"/>
          <w:vertAlign w:val="subscript"/>
        </w:rPr>
        <w:t>3</w:t>
      </w:r>
      <w:r w:rsidRPr="00A77C20">
        <w:rPr>
          <w:rFonts w:ascii="Times New Roman"/>
        </w:rPr>
        <w:t>置于关闭状态；</w:t>
      </w:r>
    </w:p>
    <w:p w14:paraId="1F94DD3B" w14:textId="77777777" w:rsidR="008F2E64" w:rsidRPr="00A77C20" w:rsidRDefault="008F2E64" w:rsidP="008F2E64">
      <w:pPr>
        <w:pStyle w:val="affffc"/>
        <w:numPr>
          <w:ilvl w:val="0"/>
          <w:numId w:val="40"/>
        </w:numPr>
        <w:ind w:firstLineChars="0"/>
        <w:rPr>
          <w:rFonts w:ascii="Times New Roman"/>
        </w:rPr>
      </w:pPr>
      <w:r w:rsidRPr="00A77C20">
        <w:rPr>
          <w:rFonts w:ascii="Times New Roman"/>
        </w:rPr>
        <w:t>将加压装置连接到加压阀门</w:t>
      </w:r>
      <w:r w:rsidRPr="00A77C20">
        <w:rPr>
          <w:rFonts w:ascii="Times New Roman"/>
        </w:rPr>
        <w:t>T</w:t>
      </w:r>
      <w:r w:rsidRPr="00A77C20">
        <w:rPr>
          <w:rFonts w:ascii="Times New Roman"/>
          <w:vertAlign w:val="subscript"/>
        </w:rPr>
        <w:t>1</w:t>
      </w:r>
      <w:r w:rsidRPr="00A77C20">
        <w:rPr>
          <w:rFonts w:ascii="Times New Roman"/>
        </w:rPr>
        <w:t>；</w:t>
      </w:r>
    </w:p>
    <w:p w14:paraId="2CF7D4F6" w14:textId="77777777" w:rsidR="008F2E64" w:rsidRPr="00A77C20" w:rsidRDefault="008F2E64" w:rsidP="008F2E64">
      <w:pPr>
        <w:pStyle w:val="affffc"/>
        <w:numPr>
          <w:ilvl w:val="0"/>
          <w:numId w:val="40"/>
        </w:numPr>
        <w:ind w:firstLineChars="0"/>
        <w:rPr>
          <w:rFonts w:ascii="Times New Roman"/>
        </w:rPr>
      </w:pPr>
      <w:r w:rsidRPr="00A77C20">
        <w:rPr>
          <w:rFonts w:ascii="Times New Roman"/>
        </w:rPr>
        <w:t>将流量计连接到加压阀门</w:t>
      </w:r>
      <w:r w:rsidRPr="00A77C20">
        <w:rPr>
          <w:rFonts w:ascii="Times New Roman"/>
        </w:rPr>
        <w:t>T</w:t>
      </w:r>
      <w:r w:rsidRPr="00A77C20">
        <w:rPr>
          <w:rFonts w:ascii="Times New Roman"/>
          <w:vertAlign w:val="subscript"/>
        </w:rPr>
        <w:t>2</w:t>
      </w:r>
      <w:r w:rsidRPr="00A77C20">
        <w:rPr>
          <w:rFonts w:ascii="Times New Roman"/>
        </w:rPr>
        <w:t>；</w:t>
      </w:r>
    </w:p>
    <w:p w14:paraId="3AB1A182" w14:textId="77777777" w:rsidR="005A751F" w:rsidRPr="00A77C20" w:rsidRDefault="008F2E64" w:rsidP="00EC3381">
      <w:pPr>
        <w:pStyle w:val="affffc"/>
        <w:numPr>
          <w:ilvl w:val="0"/>
          <w:numId w:val="40"/>
        </w:numPr>
        <w:ind w:firstLineChars="0"/>
        <w:rPr>
          <w:rFonts w:ascii="Times New Roman"/>
        </w:rPr>
      </w:pPr>
      <w:r w:rsidRPr="00A77C20">
        <w:rPr>
          <w:rFonts w:ascii="Times New Roman"/>
        </w:rPr>
        <w:t>将加压阀门</w:t>
      </w:r>
      <w:r w:rsidRPr="00A77C20">
        <w:rPr>
          <w:rFonts w:ascii="Times New Roman"/>
        </w:rPr>
        <w:t>T</w:t>
      </w:r>
      <w:r w:rsidRPr="00A77C20">
        <w:rPr>
          <w:rFonts w:ascii="Times New Roman"/>
          <w:vertAlign w:val="subscript"/>
        </w:rPr>
        <w:t>1</w:t>
      </w:r>
      <w:r w:rsidRPr="00A77C20">
        <w:rPr>
          <w:rFonts w:ascii="Times New Roman"/>
        </w:rPr>
        <w:t>、</w:t>
      </w:r>
      <w:r w:rsidRPr="00A77C20">
        <w:rPr>
          <w:rFonts w:ascii="Times New Roman"/>
        </w:rPr>
        <w:t>T</w:t>
      </w:r>
      <w:r w:rsidRPr="00A77C20">
        <w:rPr>
          <w:rFonts w:ascii="Times New Roman"/>
          <w:vertAlign w:val="subscript"/>
        </w:rPr>
        <w:t>2</w:t>
      </w:r>
      <w:r w:rsidRPr="00A77C20">
        <w:rPr>
          <w:rFonts w:ascii="Times New Roman"/>
        </w:rPr>
        <w:t>打开；</w:t>
      </w:r>
    </w:p>
    <w:p w14:paraId="4B8DBE49" w14:textId="77777777" w:rsidR="005A751F" w:rsidRPr="00A77C20" w:rsidRDefault="005A751F" w:rsidP="00EC3381">
      <w:pPr>
        <w:pStyle w:val="affffc"/>
        <w:numPr>
          <w:ilvl w:val="0"/>
          <w:numId w:val="40"/>
        </w:numPr>
        <w:ind w:firstLineChars="0"/>
        <w:rPr>
          <w:rFonts w:ascii="Times New Roman"/>
        </w:rPr>
      </w:pPr>
      <w:r w:rsidRPr="00A77C20">
        <w:rPr>
          <w:rFonts w:ascii="Times New Roman"/>
        </w:rPr>
        <w:t>调节加压装置使</w:t>
      </w:r>
      <w:r w:rsidR="001E1271" w:rsidRPr="00A77C20">
        <w:rPr>
          <w:rFonts w:ascii="Times New Roman"/>
        </w:rPr>
        <w:t>目标</w:t>
      </w:r>
      <w:r w:rsidRPr="00A77C20">
        <w:rPr>
          <w:rFonts w:ascii="Times New Roman"/>
        </w:rPr>
        <w:t>阀门</w:t>
      </w:r>
      <w:r w:rsidRPr="00A77C20">
        <w:rPr>
          <w:rFonts w:ascii="Times New Roman"/>
        </w:rPr>
        <w:t>V</w:t>
      </w:r>
      <w:r w:rsidRPr="00A77C20">
        <w:rPr>
          <w:rFonts w:ascii="Times New Roman"/>
          <w:vertAlign w:val="subscript"/>
        </w:rPr>
        <w:t>1</w:t>
      </w:r>
      <w:r w:rsidRPr="00A77C20">
        <w:rPr>
          <w:rFonts w:ascii="Times New Roman"/>
        </w:rPr>
        <w:t>、</w:t>
      </w:r>
      <w:r w:rsidR="001E1271" w:rsidRPr="00A77C20">
        <w:rPr>
          <w:rFonts w:ascii="Times New Roman"/>
        </w:rPr>
        <w:t>隔离阀门</w:t>
      </w:r>
      <w:r w:rsidRPr="00A77C20">
        <w:rPr>
          <w:rFonts w:ascii="Times New Roman"/>
        </w:rPr>
        <w:t>V</w:t>
      </w:r>
      <w:r w:rsidRPr="00A77C20">
        <w:rPr>
          <w:rFonts w:ascii="Times New Roman"/>
          <w:vertAlign w:val="subscript"/>
        </w:rPr>
        <w:t>3</w:t>
      </w:r>
      <w:r w:rsidRPr="00A77C20">
        <w:rPr>
          <w:rFonts w:ascii="Times New Roman"/>
        </w:rPr>
        <w:t>之间的管道压力达到</w:t>
      </w:r>
      <w:r w:rsidRPr="00A77C20">
        <w:rPr>
          <w:rFonts w:ascii="Times New Roman"/>
        </w:rPr>
        <w:t>P</w:t>
      </w:r>
      <w:r w:rsidRPr="00A77C20">
        <w:rPr>
          <w:rFonts w:ascii="Times New Roman"/>
        </w:rPr>
        <w:t>，并保持恒定；</w:t>
      </w:r>
    </w:p>
    <w:p w14:paraId="17C9C9FE" w14:textId="77777777" w:rsidR="005A751F" w:rsidRPr="00A77C20" w:rsidRDefault="005A751F" w:rsidP="00EC3381">
      <w:pPr>
        <w:pStyle w:val="afffffffffffc"/>
        <w:numPr>
          <w:ilvl w:val="0"/>
          <w:numId w:val="40"/>
        </w:numPr>
        <w:ind w:firstLineChars="0"/>
        <w:rPr>
          <w:noProof/>
          <w:kern w:val="0"/>
          <w:szCs w:val="20"/>
        </w:rPr>
      </w:pPr>
      <w:r w:rsidRPr="00A77C20">
        <w:rPr>
          <w:noProof/>
          <w:kern w:val="0"/>
          <w:szCs w:val="20"/>
        </w:rPr>
        <w:t>根据流量计示数，读取</w:t>
      </w:r>
      <w:r w:rsidR="001E1271" w:rsidRPr="00A77C20">
        <w:rPr>
          <w:noProof/>
          <w:kern w:val="0"/>
          <w:szCs w:val="20"/>
        </w:rPr>
        <w:t>目标</w:t>
      </w:r>
      <w:r w:rsidRPr="00A77C20">
        <w:rPr>
          <w:noProof/>
          <w:kern w:val="0"/>
          <w:szCs w:val="20"/>
        </w:rPr>
        <w:t>阀门</w:t>
      </w:r>
      <w:r w:rsidRPr="00A77C20">
        <w:rPr>
          <w:noProof/>
          <w:kern w:val="0"/>
          <w:szCs w:val="20"/>
        </w:rPr>
        <w:t>V</w:t>
      </w:r>
      <w:r w:rsidRPr="00A77C20">
        <w:rPr>
          <w:noProof/>
          <w:kern w:val="0"/>
          <w:szCs w:val="20"/>
          <w:vertAlign w:val="subscript"/>
        </w:rPr>
        <w:t>1</w:t>
      </w:r>
      <w:r w:rsidRPr="00A77C20">
        <w:rPr>
          <w:noProof/>
          <w:kern w:val="0"/>
          <w:szCs w:val="20"/>
        </w:rPr>
        <w:t>的泄漏</w:t>
      </w:r>
      <w:r w:rsidR="0045524C" w:rsidRPr="00A77C20">
        <w:rPr>
          <w:noProof/>
          <w:kern w:val="0"/>
          <w:szCs w:val="20"/>
        </w:rPr>
        <w:t>率</w:t>
      </w:r>
      <w:r w:rsidRPr="00A77C20">
        <w:rPr>
          <w:noProof/>
          <w:kern w:val="0"/>
          <w:szCs w:val="20"/>
        </w:rPr>
        <w:t>。</w:t>
      </w:r>
    </w:p>
    <w:p w14:paraId="3356D616" w14:textId="77777777" w:rsidR="005A751F" w:rsidRDefault="005A751F" w:rsidP="005A751F">
      <w:pPr>
        <w:pStyle w:val="affffc"/>
        <w:spacing w:beforeLines="50" w:before="120" w:afterLines="50" w:after="120"/>
        <w:ind w:firstLineChars="0" w:firstLine="0"/>
        <w:outlineLvl w:val="2"/>
        <w:rPr>
          <w:rFonts w:ascii="Times New Roman" w:eastAsia="黑体"/>
          <w:noProof w:val="0"/>
        </w:rPr>
      </w:pPr>
      <w:r w:rsidRPr="00AA4E3B">
        <w:rPr>
          <w:rFonts w:ascii="Times New Roman" w:eastAsia="黑体"/>
        </w:rPr>
        <w:t>4.3.3</w:t>
      </w:r>
      <w:r w:rsidRPr="00AA4E3B">
        <w:rPr>
          <w:rFonts w:ascii="Times New Roman"/>
        </w:rPr>
        <w:t xml:space="preserve">  </w:t>
      </w:r>
      <w:r w:rsidRPr="00AA4E3B">
        <w:rPr>
          <w:rFonts w:ascii="Times New Roman" w:eastAsia="黑体"/>
          <w:noProof w:val="0"/>
        </w:rPr>
        <w:t>试验说明</w:t>
      </w:r>
    </w:p>
    <w:p w14:paraId="255FE867" w14:textId="77777777" w:rsidR="000D443B" w:rsidRPr="00A77C20" w:rsidRDefault="000D443B" w:rsidP="000D443B">
      <w:pPr>
        <w:pStyle w:val="affffc"/>
        <w:ind w:firstLine="420"/>
        <w:rPr>
          <w:rFonts w:ascii="Times New Roman" w:eastAsia="黑体"/>
          <w:noProof w:val="0"/>
        </w:rPr>
      </w:pPr>
      <w:r w:rsidRPr="000D443B">
        <w:rPr>
          <w:rFonts w:ascii="Times New Roman"/>
        </w:rPr>
        <w:t>采用流量</w:t>
      </w:r>
      <w:r>
        <w:rPr>
          <w:rFonts w:ascii="Times New Roman" w:hint="eastAsia"/>
        </w:rPr>
        <w:t>收集</w:t>
      </w:r>
      <w:r w:rsidRPr="000D443B">
        <w:rPr>
          <w:rFonts w:ascii="Times New Roman"/>
        </w:rPr>
        <w:t>法</w:t>
      </w:r>
      <w:r w:rsidRPr="000D443B">
        <w:rPr>
          <w:rFonts w:ascii="Times New Roman" w:hint="eastAsia"/>
        </w:rPr>
        <w:t>执行机械</w:t>
      </w:r>
      <w:r w:rsidRPr="000D443B">
        <w:rPr>
          <w:rFonts w:ascii="Times New Roman"/>
        </w:rPr>
        <w:t>贯穿件密封性试验，需注意以下事项</w:t>
      </w:r>
      <w:r w:rsidR="00C02A96">
        <w:rPr>
          <w:rFonts w:ascii="Times New Roman" w:hint="eastAsia"/>
        </w:rPr>
        <w:t>：</w:t>
      </w:r>
    </w:p>
    <w:p w14:paraId="6B638C29" w14:textId="77777777" w:rsidR="000B0B4D" w:rsidRPr="00E6739B" w:rsidRDefault="000B0B4D" w:rsidP="00EC3381">
      <w:pPr>
        <w:pStyle w:val="affffc"/>
        <w:numPr>
          <w:ilvl w:val="0"/>
          <w:numId w:val="41"/>
        </w:numPr>
        <w:ind w:firstLineChars="0"/>
        <w:rPr>
          <w:rFonts w:ascii="Times New Roman"/>
          <w:color w:val="000000" w:themeColor="text1"/>
        </w:rPr>
      </w:pPr>
      <w:r w:rsidRPr="00E6739B">
        <w:rPr>
          <w:rFonts w:ascii="Times New Roman"/>
          <w:color w:val="000000" w:themeColor="text1"/>
        </w:rPr>
        <w:t>按照</w:t>
      </w:r>
      <w:r w:rsidRPr="00E6739B">
        <w:rPr>
          <w:rFonts w:ascii="Times New Roman"/>
          <w:color w:val="000000" w:themeColor="text1"/>
        </w:rPr>
        <w:t>4.3.2</w:t>
      </w:r>
      <w:r w:rsidRPr="00E6739B">
        <w:rPr>
          <w:rFonts w:ascii="Times New Roman"/>
          <w:color w:val="000000" w:themeColor="text1"/>
        </w:rPr>
        <w:t>要求操作后，测量的泄漏率是</w:t>
      </w:r>
      <w:r w:rsidR="001E1271" w:rsidRPr="00E6739B">
        <w:rPr>
          <w:rFonts w:ascii="Times New Roman"/>
          <w:color w:val="000000" w:themeColor="text1"/>
        </w:rPr>
        <w:t>目标</w:t>
      </w:r>
      <w:r w:rsidRPr="00E6739B">
        <w:rPr>
          <w:rFonts w:ascii="Times New Roman"/>
          <w:color w:val="000000" w:themeColor="text1"/>
        </w:rPr>
        <w:t>阀</w:t>
      </w:r>
      <w:r w:rsidR="00445761" w:rsidRPr="00E6739B">
        <w:rPr>
          <w:rFonts w:ascii="Times New Roman"/>
          <w:color w:val="000000" w:themeColor="text1"/>
        </w:rPr>
        <w:t>门</w:t>
      </w:r>
      <w:r w:rsidRPr="00E6739B">
        <w:rPr>
          <w:rFonts w:ascii="Times New Roman"/>
          <w:color w:val="000000" w:themeColor="text1"/>
        </w:rPr>
        <w:t>V</w:t>
      </w:r>
      <w:r w:rsidRPr="00E6739B">
        <w:rPr>
          <w:rFonts w:ascii="Times New Roman"/>
          <w:color w:val="000000" w:themeColor="text1"/>
          <w:vertAlign w:val="subscript"/>
        </w:rPr>
        <w:t>1</w:t>
      </w:r>
      <w:r w:rsidRPr="00E6739B">
        <w:rPr>
          <w:rFonts w:ascii="Times New Roman"/>
          <w:color w:val="000000" w:themeColor="text1"/>
        </w:rPr>
        <w:t>与</w:t>
      </w:r>
      <w:r w:rsidR="001E1271" w:rsidRPr="00E6739B">
        <w:rPr>
          <w:rFonts w:ascii="Times New Roman"/>
          <w:color w:val="000000" w:themeColor="text1"/>
        </w:rPr>
        <w:t>隔离阀门</w:t>
      </w:r>
      <w:r w:rsidRPr="00E6739B">
        <w:rPr>
          <w:rFonts w:ascii="Times New Roman"/>
          <w:color w:val="000000" w:themeColor="text1"/>
        </w:rPr>
        <w:t>V</w:t>
      </w:r>
      <w:r w:rsidR="00445761" w:rsidRPr="00E6739B">
        <w:rPr>
          <w:rFonts w:ascii="Times New Roman"/>
          <w:color w:val="000000" w:themeColor="text1"/>
          <w:vertAlign w:val="subscript"/>
        </w:rPr>
        <w:t>2</w:t>
      </w:r>
      <w:r w:rsidRPr="00E6739B">
        <w:rPr>
          <w:rFonts w:ascii="Times New Roman"/>
          <w:color w:val="000000" w:themeColor="text1"/>
        </w:rPr>
        <w:t>的总泄漏率。为保守起见，可将总泄漏率作为</w:t>
      </w:r>
      <w:r w:rsidR="00445761" w:rsidRPr="00E6739B">
        <w:rPr>
          <w:rFonts w:ascii="Times New Roman"/>
          <w:color w:val="000000" w:themeColor="text1"/>
        </w:rPr>
        <w:t>目标</w:t>
      </w:r>
      <w:r w:rsidRPr="00E6739B">
        <w:rPr>
          <w:rFonts w:ascii="Times New Roman"/>
          <w:color w:val="000000" w:themeColor="text1"/>
        </w:rPr>
        <w:t>阀</w:t>
      </w:r>
      <w:r w:rsidR="00445761" w:rsidRPr="00E6739B">
        <w:rPr>
          <w:rFonts w:ascii="Times New Roman"/>
          <w:color w:val="000000" w:themeColor="text1"/>
        </w:rPr>
        <w:t>门</w:t>
      </w:r>
      <w:r w:rsidRPr="00E6739B">
        <w:rPr>
          <w:rFonts w:ascii="Times New Roman"/>
          <w:color w:val="000000" w:themeColor="text1"/>
        </w:rPr>
        <w:t>V</w:t>
      </w:r>
      <w:r w:rsidRPr="00E6739B">
        <w:rPr>
          <w:rFonts w:ascii="Times New Roman"/>
          <w:color w:val="000000" w:themeColor="text1"/>
          <w:vertAlign w:val="subscript"/>
        </w:rPr>
        <w:t>1</w:t>
      </w:r>
      <w:r w:rsidRPr="00E6739B">
        <w:rPr>
          <w:rFonts w:ascii="Times New Roman"/>
          <w:color w:val="000000" w:themeColor="text1"/>
        </w:rPr>
        <w:t>的泄漏率；</w:t>
      </w:r>
    </w:p>
    <w:p w14:paraId="6504EB71" w14:textId="77777777" w:rsidR="000B0B4D" w:rsidRPr="00E6739B" w:rsidRDefault="000B0B4D" w:rsidP="00EC3381">
      <w:pPr>
        <w:pStyle w:val="affffc"/>
        <w:numPr>
          <w:ilvl w:val="0"/>
          <w:numId w:val="41"/>
        </w:numPr>
        <w:ind w:firstLineChars="0"/>
        <w:rPr>
          <w:rFonts w:ascii="Times New Roman"/>
          <w:color w:val="000000" w:themeColor="text1"/>
        </w:rPr>
      </w:pPr>
      <w:r w:rsidRPr="00E6739B">
        <w:rPr>
          <w:rFonts w:ascii="Times New Roman"/>
          <w:color w:val="000000" w:themeColor="text1"/>
        </w:rPr>
        <w:t>加压装置需要设置在</w:t>
      </w:r>
      <w:r w:rsidR="00A77C20" w:rsidRPr="00E6739B">
        <w:rPr>
          <w:rFonts w:ascii="Times New Roman" w:hint="eastAsia"/>
          <w:color w:val="000000" w:themeColor="text1"/>
        </w:rPr>
        <w:t>目标</w:t>
      </w:r>
      <w:r w:rsidRPr="00E6739B">
        <w:rPr>
          <w:rFonts w:ascii="Times New Roman"/>
          <w:color w:val="000000" w:themeColor="text1"/>
        </w:rPr>
        <w:t>阀门</w:t>
      </w:r>
      <w:r w:rsidRPr="00E6739B">
        <w:rPr>
          <w:rFonts w:ascii="Times New Roman"/>
          <w:color w:val="000000" w:themeColor="text1"/>
        </w:rPr>
        <w:t>V</w:t>
      </w:r>
      <w:r w:rsidRPr="00E6739B">
        <w:rPr>
          <w:rFonts w:ascii="Times New Roman"/>
          <w:color w:val="000000" w:themeColor="text1"/>
          <w:vertAlign w:val="subscript"/>
        </w:rPr>
        <w:t>1</w:t>
      </w:r>
      <w:r w:rsidRPr="00E6739B">
        <w:rPr>
          <w:rFonts w:ascii="Times New Roman"/>
          <w:color w:val="000000" w:themeColor="text1"/>
        </w:rPr>
        <w:t>的上游，流量计需要设置在</w:t>
      </w:r>
      <w:r w:rsidR="00A77C20" w:rsidRPr="00E6739B">
        <w:rPr>
          <w:rFonts w:ascii="Times New Roman" w:hint="eastAsia"/>
          <w:color w:val="000000" w:themeColor="text1"/>
        </w:rPr>
        <w:t>目标</w:t>
      </w:r>
      <w:r w:rsidRPr="00E6739B">
        <w:rPr>
          <w:rFonts w:ascii="Times New Roman"/>
          <w:color w:val="000000" w:themeColor="text1"/>
        </w:rPr>
        <w:t>阀门</w:t>
      </w:r>
      <w:r w:rsidRPr="00E6739B">
        <w:rPr>
          <w:rFonts w:ascii="Times New Roman"/>
          <w:color w:val="000000" w:themeColor="text1"/>
        </w:rPr>
        <w:t>V</w:t>
      </w:r>
      <w:r w:rsidRPr="00E6739B">
        <w:rPr>
          <w:rFonts w:ascii="Times New Roman"/>
          <w:color w:val="000000" w:themeColor="text1"/>
          <w:vertAlign w:val="subscript"/>
        </w:rPr>
        <w:t>1</w:t>
      </w:r>
      <w:r w:rsidRPr="00E6739B">
        <w:rPr>
          <w:rFonts w:ascii="Times New Roman"/>
          <w:color w:val="000000" w:themeColor="text1"/>
        </w:rPr>
        <w:t>的下游。</w:t>
      </w:r>
    </w:p>
    <w:p w14:paraId="08C93348" w14:textId="77777777" w:rsidR="00006A46" w:rsidRDefault="009734A8" w:rsidP="00006A46">
      <w:pPr>
        <w:pStyle w:val="affe"/>
        <w:spacing w:before="120" w:after="120"/>
      </w:pPr>
      <w:bookmarkStart w:id="55" w:name="_Toc96000740"/>
      <w:r>
        <w:rPr>
          <w:rFonts w:hint="eastAsia"/>
        </w:rPr>
        <w:t>压降法</w:t>
      </w:r>
      <w:r>
        <w:t>（</w:t>
      </w:r>
      <w:r>
        <w:rPr>
          <w:rFonts w:hint="eastAsia"/>
        </w:rPr>
        <w:t>方法2</w:t>
      </w:r>
      <w:r>
        <w:t>C）</w:t>
      </w:r>
      <w:bookmarkEnd w:id="55"/>
    </w:p>
    <w:p w14:paraId="29C113D8" w14:textId="77777777" w:rsidR="009734A8" w:rsidRDefault="009734A8" w:rsidP="009734A8">
      <w:pPr>
        <w:pStyle w:val="affffc"/>
        <w:spacing w:beforeLines="50" w:before="120" w:afterLines="50" w:after="120"/>
        <w:ind w:firstLineChars="0" w:firstLine="0"/>
        <w:outlineLvl w:val="2"/>
        <w:rPr>
          <w:rFonts w:ascii="黑体" w:eastAsia="黑体"/>
          <w:noProof w:val="0"/>
        </w:rPr>
      </w:pPr>
      <w:r w:rsidRPr="00E00AD6">
        <w:rPr>
          <w:rFonts w:ascii="黑体" w:eastAsia="黑体" w:hAnsi="黑体" w:hint="eastAsia"/>
        </w:rPr>
        <w:t>4</w:t>
      </w:r>
      <w:r w:rsidRPr="00E00AD6">
        <w:rPr>
          <w:rFonts w:ascii="黑体" w:eastAsia="黑体" w:hAnsi="黑体"/>
        </w:rPr>
        <w:t>.</w:t>
      </w:r>
      <w:r>
        <w:rPr>
          <w:rFonts w:ascii="黑体" w:eastAsia="黑体" w:hAnsi="黑体"/>
        </w:rPr>
        <w:t>4</w:t>
      </w:r>
      <w:r w:rsidRPr="00E00AD6">
        <w:rPr>
          <w:rFonts w:ascii="黑体" w:eastAsia="黑体" w:hAnsi="黑体"/>
        </w:rPr>
        <w:t>.</w:t>
      </w:r>
      <w:r>
        <w:rPr>
          <w:rFonts w:ascii="黑体" w:eastAsia="黑体" w:hAnsi="黑体"/>
        </w:rPr>
        <w:t>1</w:t>
      </w:r>
      <w:r>
        <w:t xml:space="preserve">  </w:t>
      </w:r>
      <w:r w:rsidRPr="005A751F">
        <w:rPr>
          <w:rFonts w:ascii="黑体" w:eastAsia="黑体" w:hint="eastAsia"/>
          <w:noProof w:val="0"/>
        </w:rPr>
        <w:t>试验</w:t>
      </w:r>
      <w:r>
        <w:rPr>
          <w:rFonts w:ascii="黑体" w:eastAsia="黑体" w:hint="eastAsia"/>
          <w:noProof w:val="0"/>
        </w:rPr>
        <w:t>连接</w:t>
      </w:r>
    </w:p>
    <w:p w14:paraId="6F231245" w14:textId="77777777" w:rsidR="009734A8" w:rsidRPr="00E6739B" w:rsidRDefault="007B00D2" w:rsidP="007B00D2">
      <w:pPr>
        <w:pStyle w:val="affffc"/>
        <w:ind w:firstLine="420"/>
        <w:rPr>
          <w:color w:val="000000" w:themeColor="text1"/>
        </w:rPr>
      </w:pPr>
      <w:r w:rsidRPr="00E6739B">
        <w:rPr>
          <w:rFonts w:hint="eastAsia"/>
          <w:color w:val="000000" w:themeColor="text1"/>
        </w:rPr>
        <w:t>压降法中</w:t>
      </w:r>
      <w:r w:rsidR="001E1271" w:rsidRPr="00E6739B">
        <w:rPr>
          <w:rFonts w:hint="eastAsia"/>
          <w:color w:val="000000" w:themeColor="text1"/>
        </w:rPr>
        <w:t>目标</w:t>
      </w:r>
      <w:r w:rsidR="00B75103" w:rsidRPr="00E6739B">
        <w:rPr>
          <w:rFonts w:hint="eastAsia"/>
          <w:color w:val="000000" w:themeColor="text1"/>
        </w:rPr>
        <w:t>阀门</w:t>
      </w:r>
      <w:r w:rsidR="001E1271" w:rsidRPr="00E6739B">
        <w:rPr>
          <w:rFonts w:hint="eastAsia"/>
          <w:color w:val="000000" w:themeColor="text1"/>
        </w:rPr>
        <w:t>、</w:t>
      </w:r>
      <w:r w:rsidR="001E1271" w:rsidRPr="00E6739B">
        <w:rPr>
          <w:color w:val="000000" w:themeColor="text1"/>
        </w:rPr>
        <w:t>隔离阀门、</w:t>
      </w:r>
      <w:r w:rsidRPr="00E6739B">
        <w:rPr>
          <w:rFonts w:hint="eastAsia"/>
          <w:color w:val="000000" w:themeColor="text1"/>
        </w:rPr>
        <w:t>加压阀门以及试验连接方式见图</w:t>
      </w:r>
      <w:r w:rsidR="00461340" w:rsidRPr="00E6739B">
        <w:rPr>
          <w:rFonts w:hint="eastAsia"/>
          <w:color w:val="000000" w:themeColor="text1"/>
        </w:rPr>
        <w:t>2</w:t>
      </w:r>
      <w:r w:rsidRPr="00E6739B">
        <w:rPr>
          <w:rFonts w:hint="eastAsia"/>
          <w:color w:val="000000" w:themeColor="text1"/>
        </w:rPr>
        <w:t>。</w:t>
      </w:r>
    </w:p>
    <w:p w14:paraId="2F80C1E0" w14:textId="77777777" w:rsidR="007B00D2" w:rsidRDefault="007B00D2" w:rsidP="007B00D2">
      <w:pPr>
        <w:pStyle w:val="affffc"/>
        <w:ind w:firstLine="420"/>
      </w:pPr>
    </w:p>
    <w:p w14:paraId="799A7BEC" w14:textId="77777777" w:rsidR="007B00D2" w:rsidRDefault="00064AA7" w:rsidP="007B00D2">
      <w:pPr>
        <w:pStyle w:val="affffc"/>
        <w:ind w:firstLineChars="0" w:firstLine="0"/>
        <w:jc w:val="center"/>
      </w:pPr>
      <w:r>
        <w:drawing>
          <wp:inline distT="0" distB="0" distL="0" distR="0" wp14:anchorId="4D228392" wp14:editId="401E4571">
            <wp:extent cx="4020185" cy="21221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20185" cy="2122170"/>
                    </a:xfrm>
                    <a:prstGeom prst="rect">
                      <a:avLst/>
                    </a:prstGeom>
                    <a:noFill/>
                    <a:ln>
                      <a:noFill/>
                    </a:ln>
                  </pic:spPr>
                </pic:pic>
              </a:graphicData>
            </a:graphic>
          </wp:inline>
        </w:drawing>
      </w:r>
    </w:p>
    <w:p w14:paraId="36910CDD" w14:textId="77777777" w:rsidR="00461340" w:rsidRPr="003D7CE0" w:rsidRDefault="00461340" w:rsidP="00461340">
      <w:pPr>
        <w:ind w:firstLineChars="200" w:firstLine="360"/>
        <w:jc w:val="left"/>
        <w:rPr>
          <w:sz w:val="18"/>
          <w:szCs w:val="18"/>
        </w:rPr>
      </w:pPr>
      <w:r w:rsidRPr="003D7CE0">
        <w:rPr>
          <w:rFonts w:hint="eastAsia"/>
          <w:sz w:val="18"/>
          <w:szCs w:val="18"/>
        </w:rPr>
        <w:t>标</w:t>
      </w:r>
      <w:r w:rsidRPr="003D7CE0">
        <w:rPr>
          <w:rFonts w:ascii="宋体" w:hAnsi="Times New Roman" w:hint="eastAsia"/>
          <w:noProof/>
          <w:kern w:val="0"/>
          <w:sz w:val="18"/>
          <w:szCs w:val="18"/>
        </w:rPr>
        <w:t>引字母说明</w:t>
      </w:r>
      <w:r w:rsidRPr="003D7CE0">
        <w:rPr>
          <w:rFonts w:ascii="宋体" w:hAnsi="Times New Roman"/>
          <w:noProof/>
          <w:kern w:val="0"/>
          <w:sz w:val="18"/>
          <w:szCs w:val="18"/>
        </w:rPr>
        <w:t>：</w:t>
      </w:r>
    </w:p>
    <w:p w14:paraId="75A74523" w14:textId="77777777" w:rsidR="00461340" w:rsidRPr="00A77C20" w:rsidRDefault="00461340" w:rsidP="00461340">
      <w:pPr>
        <w:ind w:firstLineChars="200" w:firstLine="360"/>
        <w:jc w:val="left"/>
        <w:rPr>
          <w:rFonts w:ascii="Times New Roman" w:hAnsi="Times New Roman"/>
          <w:sz w:val="18"/>
          <w:szCs w:val="18"/>
        </w:rPr>
      </w:pPr>
      <w:r w:rsidRPr="00A77C20">
        <w:rPr>
          <w:rFonts w:ascii="Times New Roman" w:hAnsi="Times New Roman"/>
          <w:sz w:val="18"/>
          <w:szCs w:val="18"/>
        </w:rPr>
        <w:t>V</w:t>
      </w:r>
      <w:r w:rsidRPr="00A77C20">
        <w:rPr>
          <w:rFonts w:ascii="Times New Roman" w:hAnsi="Times New Roman"/>
          <w:sz w:val="18"/>
          <w:szCs w:val="18"/>
          <w:vertAlign w:val="subscript"/>
        </w:rPr>
        <w:t>1</w:t>
      </w:r>
      <w:r w:rsidRPr="00A77C20">
        <w:rPr>
          <w:rFonts w:ascii="Times New Roman" w:hAnsi="Times New Roman"/>
          <w:sz w:val="18"/>
          <w:szCs w:val="18"/>
        </w:rPr>
        <w:t>——</w:t>
      </w:r>
      <w:r w:rsidRPr="00A77C20">
        <w:rPr>
          <w:rFonts w:ascii="Times New Roman" w:hAnsi="Times New Roman"/>
          <w:sz w:val="18"/>
          <w:szCs w:val="18"/>
        </w:rPr>
        <w:t>隔离阀门</w:t>
      </w:r>
      <w:r w:rsidRPr="00A77C20">
        <w:rPr>
          <w:rFonts w:ascii="Times New Roman" w:hAnsi="Times New Roman"/>
          <w:sz w:val="18"/>
          <w:szCs w:val="18"/>
        </w:rPr>
        <w:t>1</w:t>
      </w:r>
      <w:r w:rsidRPr="00A77C20">
        <w:rPr>
          <w:rFonts w:ascii="Times New Roman" w:hAnsi="Times New Roman"/>
          <w:sz w:val="18"/>
          <w:szCs w:val="18"/>
        </w:rPr>
        <w:t>；</w:t>
      </w:r>
    </w:p>
    <w:p w14:paraId="2D143B2A" w14:textId="77777777" w:rsidR="00461340" w:rsidRPr="00A77C20" w:rsidRDefault="00461340" w:rsidP="00461340">
      <w:pPr>
        <w:ind w:firstLineChars="200" w:firstLine="360"/>
        <w:jc w:val="left"/>
        <w:rPr>
          <w:rFonts w:ascii="Times New Roman" w:hAnsi="Times New Roman"/>
          <w:sz w:val="18"/>
          <w:szCs w:val="18"/>
        </w:rPr>
      </w:pPr>
      <w:r w:rsidRPr="00A77C20">
        <w:rPr>
          <w:rFonts w:ascii="Times New Roman" w:hAnsi="Times New Roman"/>
          <w:sz w:val="18"/>
          <w:szCs w:val="18"/>
        </w:rPr>
        <w:t>V</w:t>
      </w:r>
      <w:r w:rsidRPr="00A77C20">
        <w:rPr>
          <w:rFonts w:ascii="Times New Roman" w:hAnsi="Times New Roman"/>
          <w:sz w:val="18"/>
          <w:szCs w:val="18"/>
          <w:vertAlign w:val="subscript"/>
        </w:rPr>
        <w:t>2</w:t>
      </w:r>
      <w:r w:rsidRPr="00A77C20">
        <w:rPr>
          <w:rFonts w:ascii="Times New Roman" w:hAnsi="Times New Roman"/>
          <w:sz w:val="18"/>
          <w:szCs w:val="18"/>
        </w:rPr>
        <w:t>——</w:t>
      </w:r>
      <w:r w:rsidRPr="00A77C20">
        <w:rPr>
          <w:rFonts w:ascii="Times New Roman" w:hAnsi="Times New Roman"/>
          <w:sz w:val="18"/>
          <w:szCs w:val="18"/>
        </w:rPr>
        <w:t>隔离阀门</w:t>
      </w:r>
      <w:r w:rsidRPr="00A77C20">
        <w:rPr>
          <w:rFonts w:ascii="Times New Roman" w:hAnsi="Times New Roman"/>
          <w:sz w:val="18"/>
          <w:szCs w:val="18"/>
        </w:rPr>
        <w:t>2</w:t>
      </w:r>
      <w:r w:rsidRPr="00A77C20">
        <w:rPr>
          <w:rFonts w:ascii="Times New Roman" w:hAnsi="Times New Roman"/>
          <w:sz w:val="18"/>
          <w:szCs w:val="18"/>
        </w:rPr>
        <w:t>；</w:t>
      </w:r>
    </w:p>
    <w:p w14:paraId="7C2E8003" w14:textId="77777777" w:rsidR="00461340" w:rsidRPr="00A77C20" w:rsidRDefault="00461340" w:rsidP="00461340">
      <w:pPr>
        <w:ind w:firstLineChars="200" w:firstLine="360"/>
        <w:jc w:val="left"/>
        <w:rPr>
          <w:rFonts w:ascii="Times New Roman" w:hAnsi="Times New Roman"/>
          <w:sz w:val="18"/>
          <w:szCs w:val="18"/>
        </w:rPr>
      </w:pPr>
      <w:r w:rsidRPr="00A77C20">
        <w:rPr>
          <w:rFonts w:ascii="Times New Roman" w:hAnsi="Times New Roman"/>
          <w:sz w:val="18"/>
          <w:szCs w:val="18"/>
        </w:rPr>
        <w:t>T</w:t>
      </w:r>
      <w:r w:rsidRPr="00A77C20">
        <w:rPr>
          <w:rFonts w:ascii="Times New Roman" w:hAnsi="Times New Roman"/>
          <w:sz w:val="18"/>
          <w:szCs w:val="18"/>
          <w:vertAlign w:val="subscript"/>
        </w:rPr>
        <w:t>1</w:t>
      </w:r>
      <w:r w:rsidRPr="00A77C20">
        <w:rPr>
          <w:rFonts w:ascii="Times New Roman" w:hAnsi="Times New Roman"/>
          <w:sz w:val="18"/>
          <w:szCs w:val="18"/>
        </w:rPr>
        <w:t>——</w:t>
      </w:r>
      <w:r w:rsidR="00A77C20">
        <w:rPr>
          <w:rFonts w:ascii="Times New Roman" w:hAnsi="Times New Roman" w:hint="eastAsia"/>
          <w:sz w:val="18"/>
          <w:szCs w:val="18"/>
        </w:rPr>
        <w:t>目标</w:t>
      </w:r>
      <w:r w:rsidRPr="00A77C20">
        <w:rPr>
          <w:rFonts w:ascii="Times New Roman" w:hAnsi="Times New Roman"/>
          <w:sz w:val="18"/>
          <w:szCs w:val="18"/>
        </w:rPr>
        <w:t>阀门</w:t>
      </w:r>
      <w:r w:rsidRPr="00A77C20">
        <w:rPr>
          <w:rFonts w:ascii="Times New Roman" w:hAnsi="Times New Roman"/>
          <w:sz w:val="18"/>
          <w:szCs w:val="18"/>
        </w:rPr>
        <w:t>1</w:t>
      </w:r>
      <w:r w:rsidRPr="00A77C20">
        <w:rPr>
          <w:rFonts w:ascii="Times New Roman" w:hAnsi="Times New Roman"/>
          <w:sz w:val="18"/>
          <w:szCs w:val="18"/>
        </w:rPr>
        <w:t>；</w:t>
      </w:r>
    </w:p>
    <w:p w14:paraId="1EF1F76A" w14:textId="77777777" w:rsidR="00D73BAF" w:rsidRPr="00A77C20" w:rsidRDefault="00D73BAF" w:rsidP="00461340">
      <w:pPr>
        <w:ind w:firstLineChars="200" w:firstLine="360"/>
        <w:jc w:val="left"/>
        <w:rPr>
          <w:rFonts w:ascii="Times New Roman" w:hAnsi="Times New Roman"/>
          <w:sz w:val="18"/>
          <w:szCs w:val="18"/>
        </w:rPr>
      </w:pPr>
      <w:r w:rsidRPr="00A77C20">
        <w:rPr>
          <w:rFonts w:ascii="Times New Roman" w:hAnsi="Times New Roman"/>
          <w:sz w:val="18"/>
          <w:szCs w:val="18"/>
        </w:rPr>
        <w:t>T</w:t>
      </w:r>
      <w:r w:rsidRPr="00A77C20">
        <w:rPr>
          <w:rFonts w:ascii="Times New Roman" w:hAnsi="Times New Roman"/>
          <w:sz w:val="18"/>
          <w:szCs w:val="18"/>
          <w:vertAlign w:val="subscript"/>
        </w:rPr>
        <w:t>2</w:t>
      </w:r>
      <w:r w:rsidRPr="00A77C20">
        <w:rPr>
          <w:rFonts w:ascii="Times New Roman" w:hAnsi="Times New Roman"/>
          <w:sz w:val="18"/>
          <w:szCs w:val="18"/>
        </w:rPr>
        <w:t>——</w:t>
      </w:r>
      <w:r w:rsidRPr="00A77C20">
        <w:rPr>
          <w:rFonts w:ascii="Times New Roman" w:hAnsi="Times New Roman"/>
          <w:sz w:val="18"/>
          <w:szCs w:val="18"/>
        </w:rPr>
        <w:t>加压阀门</w:t>
      </w:r>
      <w:r w:rsidRPr="00A77C20">
        <w:rPr>
          <w:rFonts w:ascii="Times New Roman" w:hAnsi="Times New Roman"/>
          <w:sz w:val="18"/>
          <w:szCs w:val="18"/>
        </w:rPr>
        <w:t>2</w:t>
      </w:r>
      <w:r w:rsidRPr="00A77C20">
        <w:rPr>
          <w:rFonts w:ascii="Times New Roman" w:hAnsi="Times New Roman"/>
          <w:sz w:val="18"/>
          <w:szCs w:val="18"/>
        </w:rPr>
        <w:t>；</w:t>
      </w:r>
    </w:p>
    <w:p w14:paraId="43AD6EF4" w14:textId="77777777" w:rsidR="00461340" w:rsidRPr="00A77C20" w:rsidRDefault="00461340" w:rsidP="00461340">
      <w:pPr>
        <w:ind w:firstLineChars="200" w:firstLine="360"/>
        <w:jc w:val="left"/>
        <w:rPr>
          <w:rFonts w:ascii="Times New Roman" w:hAnsi="Times New Roman"/>
          <w:sz w:val="18"/>
          <w:szCs w:val="18"/>
        </w:rPr>
      </w:pPr>
      <w:r w:rsidRPr="00A77C20">
        <w:rPr>
          <w:rFonts w:ascii="Times New Roman" w:hAnsi="Times New Roman"/>
          <w:sz w:val="18"/>
          <w:szCs w:val="18"/>
        </w:rPr>
        <w:t>M——</w:t>
      </w:r>
      <w:r w:rsidRPr="00E6739B">
        <w:rPr>
          <w:rFonts w:ascii="Times New Roman" w:hAnsi="Times New Roman"/>
          <w:color w:val="000000" w:themeColor="text1"/>
          <w:sz w:val="18"/>
          <w:szCs w:val="18"/>
        </w:rPr>
        <w:t>电动</w:t>
      </w:r>
      <w:r w:rsidR="001E1271" w:rsidRPr="00E6739B">
        <w:rPr>
          <w:rFonts w:ascii="Times New Roman" w:hAnsi="Times New Roman"/>
          <w:color w:val="000000" w:themeColor="text1"/>
          <w:sz w:val="18"/>
          <w:szCs w:val="18"/>
        </w:rPr>
        <w:t>执行机构</w:t>
      </w:r>
      <w:r w:rsidRPr="00E6739B">
        <w:rPr>
          <w:rFonts w:ascii="Times New Roman" w:hAnsi="Times New Roman"/>
          <w:color w:val="000000" w:themeColor="text1"/>
          <w:sz w:val="18"/>
          <w:szCs w:val="18"/>
        </w:rPr>
        <w:t>；</w:t>
      </w:r>
    </w:p>
    <w:p w14:paraId="6F86717C" w14:textId="77777777" w:rsidR="00461340" w:rsidRPr="00A77C20" w:rsidRDefault="00461340" w:rsidP="00461340">
      <w:pPr>
        <w:ind w:firstLineChars="200" w:firstLine="360"/>
        <w:jc w:val="left"/>
        <w:rPr>
          <w:rFonts w:ascii="Times New Roman" w:hAnsi="Times New Roman"/>
          <w:sz w:val="18"/>
          <w:szCs w:val="18"/>
        </w:rPr>
      </w:pPr>
      <w:r w:rsidRPr="00A77C20">
        <w:rPr>
          <w:rFonts w:ascii="Times New Roman" w:hAnsi="Times New Roman"/>
          <w:sz w:val="18"/>
          <w:szCs w:val="18"/>
        </w:rPr>
        <w:t>LP——</w:t>
      </w:r>
      <w:r w:rsidRPr="00A77C20">
        <w:rPr>
          <w:rFonts w:ascii="Times New Roman" w:hAnsi="Times New Roman"/>
          <w:sz w:val="18"/>
          <w:szCs w:val="18"/>
        </w:rPr>
        <w:t>压力表。</w:t>
      </w:r>
    </w:p>
    <w:p w14:paraId="13BCA300" w14:textId="77777777" w:rsidR="004D78C8" w:rsidRDefault="004D78C8" w:rsidP="007B00D2">
      <w:pPr>
        <w:pStyle w:val="affffc"/>
        <w:ind w:firstLineChars="0" w:firstLine="0"/>
        <w:jc w:val="center"/>
      </w:pPr>
      <w:r w:rsidRPr="00C23CB4">
        <w:rPr>
          <w:rFonts w:hint="eastAsia"/>
        </w:rPr>
        <w:t>图</w:t>
      </w:r>
      <w:r w:rsidRPr="00C23CB4">
        <w:t xml:space="preserve">2  </w:t>
      </w:r>
      <w:r w:rsidRPr="00C23CB4">
        <w:rPr>
          <w:rFonts w:hint="eastAsia"/>
        </w:rPr>
        <w:t>压降</w:t>
      </w:r>
      <w:r w:rsidRPr="00C23CB4">
        <w:rPr>
          <w:rFonts w:ascii="Calibri" w:hAnsi="Calibri" w:hint="eastAsia"/>
        </w:rPr>
        <w:t>法</w:t>
      </w:r>
      <w:r w:rsidRPr="00C23CB4">
        <w:rPr>
          <w:rFonts w:hint="eastAsia"/>
        </w:rPr>
        <w:t>试验连接</w:t>
      </w:r>
      <w:r w:rsidRPr="00C23CB4">
        <w:t>方式</w:t>
      </w:r>
    </w:p>
    <w:p w14:paraId="46C601B4" w14:textId="77777777" w:rsidR="00461340" w:rsidRDefault="00461340" w:rsidP="00461340">
      <w:pPr>
        <w:pStyle w:val="affffc"/>
        <w:spacing w:beforeLines="50" w:before="120" w:afterLines="50" w:after="120"/>
        <w:ind w:firstLineChars="0" w:firstLine="0"/>
        <w:outlineLvl w:val="2"/>
        <w:rPr>
          <w:rFonts w:ascii="黑体" w:eastAsia="黑体"/>
          <w:noProof w:val="0"/>
        </w:rPr>
      </w:pPr>
      <w:r w:rsidRPr="00AA4E3B">
        <w:rPr>
          <w:rFonts w:ascii="黑体" w:eastAsia="黑体" w:hAnsi="黑体" w:hint="eastAsia"/>
        </w:rPr>
        <w:t>4</w:t>
      </w:r>
      <w:r w:rsidRPr="00AA4E3B">
        <w:rPr>
          <w:rFonts w:ascii="黑体" w:eastAsia="黑体" w:hAnsi="黑体"/>
        </w:rPr>
        <w:t>.4.2</w:t>
      </w:r>
      <w:r w:rsidRPr="00AA4E3B">
        <w:t xml:space="preserve">  </w:t>
      </w:r>
      <w:r w:rsidRPr="00AA4E3B">
        <w:rPr>
          <w:rFonts w:ascii="黑体" w:eastAsia="黑体" w:hint="eastAsia"/>
          <w:noProof w:val="0"/>
        </w:rPr>
        <w:t>试验步骤</w:t>
      </w:r>
    </w:p>
    <w:p w14:paraId="353C33E7" w14:textId="77777777" w:rsidR="00880CF7" w:rsidRDefault="00880CF7" w:rsidP="00880CF7">
      <w:pPr>
        <w:pStyle w:val="affffc"/>
        <w:ind w:firstLine="420"/>
        <w:rPr>
          <w:rFonts w:ascii="黑体" w:eastAsia="黑体"/>
          <w:noProof w:val="0"/>
        </w:rPr>
      </w:pPr>
      <w:r>
        <w:rPr>
          <w:rFonts w:ascii="Times New Roman" w:hint="eastAsia"/>
        </w:rPr>
        <w:t>压降</w:t>
      </w:r>
      <w:r w:rsidRPr="00A77C20">
        <w:rPr>
          <w:rFonts w:ascii="Times New Roman"/>
        </w:rPr>
        <w:t>法按照以下试验步骤执行</w:t>
      </w:r>
      <w:r w:rsidR="00C02A96">
        <w:rPr>
          <w:rFonts w:ascii="Times New Roman" w:hint="eastAsia"/>
        </w:rPr>
        <w:t>：</w:t>
      </w:r>
    </w:p>
    <w:p w14:paraId="619FF2C4" w14:textId="77777777" w:rsidR="00006A46" w:rsidRPr="00A77C20" w:rsidRDefault="00461340" w:rsidP="00EC3381">
      <w:pPr>
        <w:pStyle w:val="affffc"/>
        <w:numPr>
          <w:ilvl w:val="0"/>
          <w:numId w:val="42"/>
        </w:numPr>
        <w:ind w:firstLineChars="0"/>
        <w:rPr>
          <w:rFonts w:ascii="Times New Roman"/>
        </w:rPr>
      </w:pPr>
      <w:r w:rsidRPr="00A77C20">
        <w:rPr>
          <w:rFonts w:ascii="Times New Roman"/>
        </w:rPr>
        <w:t>将</w:t>
      </w:r>
      <w:r w:rsidR="00A77C20" w:rsidRPr="00A77C20">
        <w:rPr>
          <w:rFonts w:ascii="Times New Roman"/>
        </w:rPr>
        <w:t>隔离阀门</w:t>
      </w:r>
      <w:r w:rsidRPr="00A77C20">
        <w:rPr>
          <w:rFonts w:ascii="Times New Roman"/>
        </w:rPr>
        <w:t>V</w:t>
      </w:r>
      <w:r w:rsidRPr="00A77C20">
        <w:rPr>
          <w:rFonts w:ascii="Times New Roman"/>
          <w:vertAlign w:val="subscript"/>
        </w:rPr>
        <w:t>1</w:t>
      </w:r>
      <w:r w:rsidRPr="00A77C20">
        <w:rPr>
          <w:rFonts w:ascii="Times New Roman"/>
        </w:rPr>
        <w:t>、</w:t>
      </w:r>
      <w:r w:rsidRPr="00A77C20">
        <w:rPr>
          <w:rFonts w:ascii="Times New Roman"/>
        </w:rPr>
        <w:t>V</w:t>
      </w:r>
      <w:r w:rsidRPr="00A77C20">
        <w:rPr>
          <w:rFonts w:ascii="Times New Roman"/>
          <w:vertAlign w:val="subscript"/>
        </w:rPr>
        <w:t>2</w:t>
      </w:r>
      <w:r w:rsidRPr="00A77C20">
        <w:rPr>
          <w:rFonts w:ascii="Times New Roman"/>
        </w:rPr>
        <w:t>置于</w:t>
      </w:r>
      <w:r w:rsidR="00D73BAF" w:rsidRPr="00A77C20">
        <w:rPr>
          <w:rFonts w:ascii="Times New Roman"/>
        </w:rPr>
        <w:t>打开</w:t>
      </w:r>
      <w:r w:rsidRPr="00A77C20">
        <w:rPr>
          <w:rFonts w:ascii="Times New Roman"/>
        </w:rPr>
        <w:t>状态</w:t>
      </w:r>
      <w:r w:rsidR="00FD0835" w:rsidRPr="00E6739B">
        <w:rPr>
          <w:rFonts w:ascii="Times New Roman" w:hint="eastAsia"/>
          <w:color w:val="000000" w:themeColor="text1"/>
        </w:rPr>
        <w:t>，保证</w:t>
      </w:r>
      <w:r w:rsidR="00FD0835" w:rsidRPr="00E6739B">
        <w:rPr>
          <w:rFonts w:ascii="Times New Roman"/>
          <w:color w:val="000000" w:themeColor="text1"/>
        </w:rPr>
        <w:t>目标阀门</w:t>
      </w:r>
      <w:r w:rsidR="00FD0835" w:rsidRPr="00E6739B">
        <w:rPr>
          <w:rFonts w:ascii="Times New Roman" w:hint="eastAsia"/>
          <w:color w:val="000000" w:themeColor="text1"/>
        </w:rPr>
        <w:t>T</w:t>
      </w:r>
      <w:r w:rsidR="00FD0835" w:rsidRPr="00E6739B">
        <w:rPr>
          <w:rFonts w:ascii="Times New Roman" w:hint="eastAsia"/>
          <w:color w:val="000000" w:themeColor="text1"/>
          <w:vertAlign w:val="subscript"/>
        </w:rPr>
        <w:t>1</w:t>
      </w:r>
      <w:r w:rsidR="00FD0835" w:rsidRPr="00E6739B">
        <w:rPr>
          <w:rFonts w:ascii="Times New Roman" w:hint="eastAsia"/>
          <w:color w:val="000000" w:themeColor="text1"/>
        </w:rPr>
        <w:t>上游</w:t>
      </w:r>
      <w:r w:rsidR="00FD0835" w:rsidRPr="00E6739B">
        <w:rPr>
          <w:rFonts w:ascii="Times New Roman"/>
          <w:color w:val="000000" w:themeColor="text1"/>
        </w:rPr>
        <w:t>为常压</w:t>
      </w:r>
      <w:r w:rsidRPr="00E6739B">
        <w:rPr>
          <w:rFonts w:ascii="Times New Roman"/>
          <w:color w:val="000000" w:themeColor="text1"/>
        </w:rPr>
        <w:t>；</w:t>
      </w:r>
    </w:p>
    <w:p w14:paraId="50313ED7" w14:textId="77777777" w:rsidR="00461340" w:rsidRPr="00A77C20" w:rsidRDefault="00D73BAF" w:rsidP="00EC3381">
      <w:pPr>
        <w:pStyle w:val="affffc"/>
        <w:numPr>
          <w:ilvl w:val="0"/>
          <w:numId w:val="42"/>
        </w:numPr>
        <w:ind w:firstLineChars="0"/>
        <w:rPr>
          <w:rFonts w:ascii="Times New Roman"/>
        </w:rPr>
      </w:pPr>
      <w:r w:rsidRPr="00A77C20">
        <w:rPr>
          <w:rFonts w:ascii="Times New Roman"/>
        </w:rPr>
        <w:t>将</w:t>
      </w:r>
      <w:r w:rsidR="00A77C20" w:rsidRPr="00A77C20">
        <w:rPr>
          <w:rFonts w:ascii="Times New Roman"/>
        </w:rPr>
        <w:t>目标</w:t>
      </w:r>
      <w:r w:rsidRPr="00A77C20">
        <w:rPr>
          <w:rFonts w:ascii="Times New Roman"/>
        </w:rPr>
        <w:t>阀门</w:t>
      </w:r>
      <w:r w:rsidR="004F3F74" w:rsidRPr="00E6739B">
        <w:rPr>
          <w:rFonts w:ascii="Times New Roman" w:hint="eastAsia"/>
          <w:color w:val="000000" w:themeColor="text1"/>
        </w:rPr>
        <w:t>T</w:t>
      </w:r>
      <w:r w:rsidR="004F3F74" w:rsidRPr="00E6739B">
        <w:rPr>
          <w:rFonts w:ascii="Times New Roman" w:hint="eastAsia"/>
          <w:color w:val="000000" w:themeColor="text1"/>
          <w:vertAlign w:val="subscript"/>
        </w:rPr>
        <w:t>1</w:t>
      </w:r>
      <w:r w:rsidRPr="00A77C20">
        <w:rPr>
          <w:rFonts w:ascii="Times New Roman"/>
        </w:rPr>
        <w:t>置于关闭状态；</w:t>
      </w:r>
    </w:p>
    <w:p w14:paraId="0C449EB1" w14:textId="77777777" w:rsidR="00A77C20" w:rsidRPr="00A77C20" w:rsidRDefault="00D73BAF" w:rsidP="00EC3381">
      <w:pPr>
        <w:pStyle w:val="affffc"/>
        <w:numPr>
          <w:ilvl w:val="0"/>
          <w:numId w:val="42"/>
        </w:numPr>
        <w:ind w:firstLineChars="0"/>
        <w:rPr>
          <w:rFonts w:ascii="Times New Roman"/>
        </w:rPr>
      </w:pPr>
      <w:r w:rsidRPr="00A77C20">
        <w:rPr>
          <w:rFonts w:ascii="Times New Roman"/>
        </w:rPr>
        <w:t>将加压装置连接至</w:t>
      </w:r>
      <w:r w:rsidR="00A77C20" w:rsidRPr="00A77C20">
        <w:rPr>
          <w:rFonts w:ascii="Times New Roman"/>
        </w:rPr>
        <w:t>加压阀门</w:t>
      </w:r>
      <w:r w:rsidRPr="00A77C20">
        <w:rPr>
          <w:rFonts w:ascii="Times New Roman"/>
        </w:rPr>
        <w:t>T</w:t>
      </w:r>
      <w:r w:rsidRPr="00A77C20">
        <w:rPr>
          <w:rFonts w:ascii="Times New Roman"/>
          <w:vertAlign w:val="subscript"/>
        </w:rPr>
        <w:t>2</w:t>
      </w:r>
      <w:r w:rsidR="00FD0835" w:rsidRPr="00FD0835">
        <w:rPr>
          <w:rFonts w:ascii="Times New Roman" w:hint="eastAsia"/>
        </w:rPr>
        <w:t>下游</w:t>
      </w:r>
      <w:r w:rsidR="00A77C20" w:rsidRPr="00A77C20">
        <w:rPr>
          <w:rFonts w:ascii="Times New Roman"/>
        </w:rPr>
        <w:t>；</w:t>
      </w:r>
    </w:p>
    <w:p w14:paraId="3F88A4F2" w14:textId="77777777" w:rsidR="00D73BAF" w:rsidRPr="00A77C20" w:rsidRDefault="00D73BAF" w:rsidP="00EC3381">
      <w:pPr>
        <w:pStyle w:val="affffc"/>
        <w:numPr>
          <w:ilvl w:val="0"/>
          <w:numId w:val="42"/>
        </w:numPr>
        <w:ind w:firstLineChars="0"/>
        <w:rPr>
          <w:rFonts w:ascii="Times New Roman"/>
        </w:rPr>
      </w:pPr>
      <w:r w:rsidRPr="00A77C20">
        <w:rPr>
          <w:rFonts w:ascii="Times New Roman"/>
        </w:rPr>
        <w:t>打开</w:t>
      </w:r>
      <w:r w:rsidR="00A77C20">
        <w:rPr>
          <w:rFonts w:ascii="Times New Roman" w:hint="eastAsia"/>
        </w:rPr>
        <w:t>加压</w:t>
      </w:r>
      <w:r w:rsidRPr="00A77C20">
        <w:rPr>
          <w:rFonts w:ascii="Times New Roman"/>
        </w:rPr>
        <w:t>阀门</w:t>
      </w:r>
      <w:r w:rsidRPr="00A77C20">
        <w:rPr>
          <w:rFonts w:ascii="Times New Roman"/>
        </w:rPr>
        <w:t>T</w:t>
      </w:r>
      <w:r w:rsidRPr="00A77C20">
        <w:rPr>
          <w:rFonts w:ascii="Times New Roman"/>
          <w:vertAlign w:val="subscript"/>
        </w:rPr>
        <w:t>2</w:t>
      </w:r>
      <w:r w:rsidRPr="00A77C20">
        <w:rPr>
          <w:rFonts w:ascii="Times New Roman"/>
        </w:rPr>
        <w:t>；</w:t>
      </w:r>
    </w:p>
    <w:p w14:paraId="782CBE0A" w14:textId="77777777" w:rsidR="00D73BAF" w:rsidRPr="00E6739B" w:rsidRDefault="00D73BAF" w:rsidP="00EC3381">
      <w:pPr>
        <w:pStyle w:val="affffc"/>
        <w:numPr>
          <w:ilvl w:val="0"/>
          <w:numId w:val="42"/>
        </w:numPr>
        <w:ind w:firstLineChars="0"/>
        <w:rPr>
          <w:rFonts w:ascii="Times New Roman"/>
          <w:color w:val="000000" w:themeColor="text1"/>
        </w:rPr>
      </w:pPr>
      <w:r w:rsidRPr="00E6739B">
        <w:rPr>
          <w:rFonts w:ascii="Times New Roman"/>
          <w:color w:val="000000" w:themeColor="text1"/>
        </w:rPr>
        <w:lastRenderedPageBreak/>
        <w:t>将缓冲罐至</w:t>
      </w:r>
      <w:r w:rsidR="00A77C20" w:rsidRPr="00E6739B">
        <w:rPr>
          <w:rFonts w:ascii="Times New Roman" w:hint="eastAsia"/>
          <w:color w:val="000000" w:themeColor="text1"/>
        </w:rPr>
        <w:t>目标</w:t>
      </w:r>
      <w:r w:rsidR="00A77C20" w:rsidRPr="00E6739B">
        <w:rPr>
          <w:rFonts w:ascii="Times New Roman"/>
          <w:color w:val="000000" w:themeColor="text1"/>
        </w:rPr>
        <w:t>阀门</w:t>
      </w:r>
      <w:r w:rsidRPr="00E6739B">
        <w:rPr>
          <w:rFonts w:ascii="Times New Roman"/>
          <w:color w:val="000000" w:themeColor="text1"/>
        </w:rPr>
        <w:t>T</w:t>
      </w:r>
      <w:r w:rsidRPr="00E6739B">
        <w:rPr>
          <w:rFonts w:ascii="Times New Roman"/>
          <w:color w:val="000000" w:themeColor="text1"/>
          <w:vertAlign w:val="subscript"/>
        </w:rPr>
        <w:t>1</w:t>
      </w:r>
      <w:r w:rsidRPr="00E6739B">
        <w:rPr>
          <w:rFonts w:ascii="Times New Roman"/>
          <w:color w:val="000000" w:themeColor="text1"/>
        </w:rPr>
        <w:t>的管线加压至试验压力</w:t>
      </w:r>
      <w:r w:rsidRPr="00E6739B">
        <w:rPr>
          <w:rFonts w:ascii="Times New Roman"/>
          <w:color w:val="000000" w:themeColor="text1"/>
        </w:rPr>
        <w:t>P</w:t>
      </w:r>
      <w:r w:rsidRPr="00E6739B">
        <w:rPr>
          <w:rFonts w:ascii="Times New Roman"/>
          <w:color w:val="000000" w:themeColor="text1"/>
        </w:rPr>
        <w:t>后，关闭</w:t>
      </w:r>
      <w:r w:rsidR="00A77C20" w:rsidRPr="00E6739B">
        <w:rPr>
          <w:rFonts w:ascii="Times New Roman" w:hint="eastAsia"/>
          <w:color w:val="000000" w:themeColor="text1"/>
        </w:rPr>
        <w:t>加压</w:t>
      </w:r>
      <w:r w:rsidRPr="00E6739B">
        <w:rPr>
          <w:rFonts w:ascii="Times New Roman"/>
          <w:color w:val="000000" w:themeColor="text1"/>
        </w:rPr>
        <w:t>阀门</w:t>
      </w:r>
      <w:r w:rsidR="004F3F74" w:rsidRPr="00A77C20">
        <w:rPr>
          <w:rFonts w:ascii="Times New Roman"/>
        </w:rPr>
        <w:t>T</w:t>
      </w:r>
      <w:r w:rsidR="004F3F74" w:rsidRPr="00A77C20">
        <w:rPr>
          <w:rFonts w:ascii="Times New Roman"/>
          <w:vertAlign w:val="subscript"/>
        </w:rPr>
        <w:t>2</w:t>
      </w:r>
      <w:r w:rsidR="00B5680F" w:rsidRPr="00E6739B">
        <w:rPr>
          <w:rFonts w:ascii="Times New Roman" w:hint="eastAsia"/>
          <w:color w:val="000000" w:themeColor="text1"/>
        </w:rPr>
        <w:t>，</w:t>
      </w:r>
      <w:r w:rsidR="00B5680F" w:rsidRPr="00E6739B">
        <w:rPr>
          <w:rFonts w:ascii="Times New Roman"/>
          <w:color w:val="000000" w:themeColor="text1"/>
        </w:rPr>
        <w:t>并</w:t>
      </w:r>
      <w:r w:rsidR="00FD0835" w:rsidRPr="00E6739B">
        <w:rPr>
          <w:rFonts w:ascii="Times New Roman" w:hint="eastAsia"/>
          <w:color w:val="000000" w:themeColor="text1"/>
        </w:rPr>
        <w:t>保证</w:t>
      </w:r>
      <w:r w:rsidR="00FD0835" w:rsidRPr="00E6739B">
        <w:rPr>
          <w:rFonts w:ascii="Times New Roman"/>
          <w:color w:val="000000" w:themeColor="text1"/>
        </w:rPr>
        <w:t>加压阀</w:t>
      </w:r>
      <w:r w:rsidR="00FD0835" w:rsidRPr="00E6739B">
        <w:rPr>
          <w:rFonts w:ascii="Times New Roman" w:hint="eastAsia"/>
          <w:color w:val="000000" w:themeColor="text1"/>
        </w:rPr>
        <w:t>门</w:t>
      </w:r>
      <w:r w:rsidR="00FD0835" w:rsidRPr="00E6739B">
        <w:rPr>
          <w:rFonts w:ascii="Times New Roman" w:hint="eastAsia"/>
          <w:color w:val="000000" w:themeColor="text1"/>
        </w:rPr>
        <w:t>T</w:t>
      </w:r>
      <w:r w:rsidR="00FD0835" w:rsidRPr="00E6739B">
        <w:rPr>
          <w:rFonts w:ascii="Times New Roman" w:hint="eastAsia"/>
          <w:color w:val="000000" w:themeColor="text1"/>
          <w:vertAlign w:val="subscript"/>
        </w:rPr>
        <w:t>2</w:t>
      </w:r>
      <w:r w:rsidR="00FD0835" w:rsidRPr="00E6739B">
        <w:rPr>
          <w:rFonts w:ascii="Times New Roman" w:hint="eastAsia"/>
          <w:color w:val="000000" w:themeColor="text1"/>
        </w:rPr>
        <w:t>下游</w:t>
      </w:r>
      <w:r w:rsidR="00FD0835" w:rsidRPr="00E6739B">
        <w:rPr>
          <w:rFonts w:ascii="Times New Roman"/>
          <w:color w:val="000000" w:themeColor="text1"/>
        </w:rPr>
        <w:t>为常压</w:t>
      </w:r>
      <w:r w:rsidRPr="00E6739B">
        <w:rPr>
          <w:rFonts w:ascii="Times New Roman"/>
          <w:color w:val="000000" w:themeColor="text1"/>
        </w:rPr>
        <w:t>；</w:t>
      </w:r>
    </w:p>
    <w:p w14:paraId="67837593" w14:textId="77777777" w:rsidR="00D73BAF" w:rsidRPr="00A77C20" w:rsidRDefault="00D73BAF" w:rsidP="00EC3381">
      <w:pPr>
        <w:pStyle w:val="affffc"/>
        <w:numPr>
          <w:ilvl w:val="0"/>
          <w:numId w:val="42"/>
        </w:numPr>
        <w:ind w:firstLineChars="0"/>
        <w:rPr>
          <w:rFonts w:ascii="Times New Roman"/>
        </w:rPr>
      </w:pPr>
      <w:r w:rsidRPr="00A77C20">
        <w:rPr>
          <w:rFonts w:ascii="Times New Roman"/>
        </w:rPr>
        <w:t>测量并记录</w:t>
      </w:r>
      <w:r w:rsidR="003908C5" w:rsidRPr="00A77C20">
        <w:rPr>
          <w:rFonts w:ascii="Times New Roman"/>
        </w:rPr>
        <w:t>试验开始</w:t>
      </w:r>
      <w:r w:rsidRPr="00A77C20">
        <w:rPr>
          <w:rFonts w:ascii="Times New Roman"/>
        </w:rPr>
        <w:t>和</w:t>
      </w:r>
      <w:r w:rsidR="003908C5" w:rsidRPr="00A77C20">
        <w:rPr>
          <w:rFonts w:ascii="Times New Roman"/>
        </w:rPr>
        <w:t>结束时间对应的</w:t>
      </w:r>
      <w:r w:rsidR="003908C5" w:rsidRPr="00A77C20">
        <w:rPr>
          <w:rFonts w:ascii="Times New Roman"/>
        </w:rPr>
        <w:t>LP</w:t>
      </w:r>
      <w:r w:rsidR="003908C5" w:rsidRPr="00A77C20">
        <w:rPr>
          <w:rFonts w:ascii="Times New Roman"/>
        </w:rPr>
        <w:t>压力值</w:t>
      </w:r>
      <w:r w:rsidRPr="00A77C20">
        <w:rPr>
          <w:rFonts w:ascii="Times New Roman"/>
        </w:rPr>
        <w:t>及温度值；</w:t>
      </w:r>
    </w:p>
    <w:p w14:paraId="394270A1" w14:textId="77777777" w:rsidR="00D73BAF" w:rsidRDefault="00D73BAF" w:rsidP="00EC3381">
      <w:pPr>
        <w:pStyle w:val="affffc"/>
        <w:numPr>
          <w:ilvl w:val="0"/>
          <w:numId w:val="42"/>
        </w:numPr>
        <w:ind w:firstLineChars="0"/>
      </w:pPr>
      <w:r>
        <w:rPr>
          <w:rFonts w:hint="eastAsia"/>
        </w:rPr>
        <w:t>按照</w:t>
      </w:r>
      <w:r>
        <w:t>附录</w:t>
      </w:r>
      <w:r>
        <w:rPr>
          <w:rFonts w:hint="eastAsia"/>
        </w:rPr>
        <w:t>A计算</w:t>
      </w:r>
      <w:r w:rsidR="00A77C20">
        <w:rPr>
          <w:rFonts w:hint="eastAsia"/>
        </w:rPr>
        <w:t>目标</w:t>
      </w:r>
      <w:r>
        <w:rPr>
          <w:rFonts w:hint="eastAsia"/>
        </w:rPr>
        <w:t>阀门</w:t>
      </w:r>
      <w:r w:rsidR="004F3F74" w:rsidRPr="00E6739B">
        <w:rPr>
          <w:rFonts w:ascii="Times New Roman"/>
          <w:color w:val="000000" w:themeColor="text1"/>
        </w:rPr>
        <w:t>T</w:t>
      </w:r>
      <w:r w:rsidR="004F3F74" w:rsidRPr="00E6739B">
        <w:rPr>
          <w:rFonts w:ascii="Times New Roman"/>
          <w:color w:val="000000" w:themeColor="text1"/>
          <w:vertAlign w:val="subscript"/>
        </w:rPr>
        <w:t>1</w:t>
      </w:r>
      <w:r>
        <w:rPr>
          <w:rFonts w:hint="eastAsia"/>
        </w:rPr>
        <w:t>的泄漏率</w:t>
      </w:r>
      <w:r>
        <w:t>。</w:t>
      </w:r>
    </w:p>
    <w:p w14:paraId="44E79D5D" w14:textId="77777777" w:rsidR="00A77C20" w:rsidRPr="00AA4E3B" w:rsidRDefault="00A77C20" w:rsidP="00A77C20">
      <w:pPr>
        <w:pStyle w:val="affffc"/>
        <w:numPr>
          <w:ilvl w:val="2"/>
          <w:numId w:val="49"/>
        </w:numPr>
        <w:spacing w:beforeLines="50" w:before="120" w:afterLines="50" w:after="120"/>
        <w:ind w:firstLineChars="0"/>
        <w:outlineLvl w:val="2"/>
        <w:rPr>
          <w:rFonts w:ascii="黑体" w:eastAsia="黑体" w:hAnsi="黑体"/>
        </w:rPr>
      </w:pPr>
      <w:r w:rsidRPr="00A77C20">
        <w:rPr>
          <w:rFonts w:ascii="黑体" w:eastAsia="黑体" w:hAnsi="黑体"/>
        </w:rPr>
        <w:t xml:space="preserve"> </w:t>
      </w:r>
      <w:r w:rsidRPr="00AA4E3B">
        <w:rPr>
          <w:rFonts w:ascii="黑体" w:eastAsia="黑体" w:hAnsi="黑体"/>
        </w:rPr>
        <w:t>试验说明</w:t>
      </w:r>
    </w:p>
    <w:p w14:paraId="048CE091" w14:textId="77777777" w:rsidR="00A77C20" w:rsidRDefault="00880CF7" w:rsidP="00880CF7">
      <w:pPr>
        <w:pStyle w:val="affffc"/>
        <w:ind w:firstLine="420"/>
        <w:rPr>
          <w:rFonts w:ascii="Times New Roman"/>
        </w:rPr>
      </w:pPr>
      <w:r>
        <w:rPr>
          <w:rFonts w:ascii="Times New Roman" w:hint="eastAsia"/>
        </w:rPr>
        <w:t>采用压降法执行机械贯穿件密封性试验，</w:t>
      </w:r>
      <w:r w:rsidR="00A77C20" w:rsidRPr="00A77C20">
        <w:rPr>
          <w:rFonts w:ascii="Times New Roman"/>
        </w:rPr>
        <w:t>按照</w:t>
      </w:r>
      <w:r w:rsidR="00A77C20" w:rsidRPr="00A77C20">
        <w:rPr>
          <w:rFonts w:ascii="Times New Roman"/>
        </w:rPr>
        <w:t>4.</w:t>
      </w:r>
      <w:r w:rsidR="00A77C20">
        <w:rPr>
          <w:rFonts w:ascii="Times New Roman"/>
        </w:rPr>
        <w:t>4</w:t>
      </w:r>
      <w:r w:rsidR="00A77C20" w:rsidRPr="00A77C20">
        <w:rPr>
          <w:rFonts w:ascii="Times New Roman"/>
        </w:rPr>
        <w:t>.2</w:t>
      </w:r>
      <w:r w:rsidR="00A77C20" w:rsidRPr="00A77C20">
        <w:rPr>
          <w:rFonts w:ascii="Times New Roman"/>
        </w:rPr>
        <w:t>要求操作后，测量的泄漏率是目标阀门</w:t>
      </w:r>
      <w:r w:rsidR="00A77C20">
        <w:rPr>
          <w:rFonts w:ascii="Times New Roman"/>
        </w:rPr>
        <w:t>T</w:t>
      </w:r>
      <w:r w:rsidR="00A77C20" w:rsidRPr="00A77C20">
        <w:rPr>
          <w:rFonts w:ascii="Times New Roman"/>
          <w:vertAlign w:val="subscript"/>
        </w:rPr>
        <w:t>1</w:t>
      </w:r>
      <w:r w:rsidR="00A77C20" w:rsidRPr="00A77C20">
        <w:rPr>
          <w:rFonts w:ascii="Times New Roman"/>
        </w:rPr>
        <w:t>与</w:t>
      </w:r>
      <w:r w:rsidR="00B5680F">
        <w:rPr>
          <w:rFonts w:ascii="Times New Roman" w:hint="eastAsia"/>
        </w:rPr>
        <w:t>加压</w:t>
      </w:r>
      <w:r w:rsidR="00A77C20" w:rsidRPr="00A77C20">
        <w:rPr>
          <w:rFonts w:ascii="Times New Roman"/>
        </w:rPr>
        <w:t>阀门</w:t>
      </w:r>
      <w:r w:rsidR="00A77C20">
        <w:rPr>
          <w:rFonts w:ascii="Times New Roman"/>
        </w:rPr>
        <w:t>T</w:t>
      </w:r>
      <w:r w:rsidR="00A77C20" w:rsidRPr="00A77C20">
        <w:rPr>
          <w:rFonts w:ascii="Times New Roman"/>
          <w:vertAlign w:val="subscript"/>
        </w:rPr>
        <w:t>2</w:t>
      </w:r>
      <w:r w:rsidR="00A77C20" w:rsidRPr="00A77C20">
        <w:rPr>
          <w:rFonts w:ascii="Times New Roman"/>
        </w:rPr>
        <w:t>的总泄漏率。为保守起见，可将总泄漏率作为目标阀门</w:t>
      </w:r>
      <w:r w:rsidR="00A77C20">
        <w:rPr>
          <w:rFonts w:ascii="Times New Roman"/>
        </w:rPr>
        <w:t>T</w:t>
      </w:r>
      <w:r w:rsidR="00A77C20" w:rsidRPr="00A77C20">
        <w:rPr>
          <w:rFonts w:ascii="Times New Roman"/>
          <w:vertAlign w:val="subscript"/>
        </w:rPr>
        <w:t>1</w:t>
      </w:r>
      <w:r>
        <w:rPr>
          <w:rFonts w:ascii="Times New Roman"/>
        </w:rPr>
        <w:t>的泄漏率</w:t>
      </w:r>
      <w:r>
        <w:rPr>
          <w:rFonts w:ascii="Times New Roman" w:hint="eastAsia"/>
        </w:rPr>
        <w:t>。</w:t>
      </w:r>
    </w:p>
    <w:p w14:paraId="2B8FBDBE" w14:textId="77777777" w:rsidR="00006A46" w:rsidRPr="00301A8F" w:rsidRDefault="00840F02" w:rsidP="00006A46">
      <w:pPr>
        <w:pStyle w:val="affe"/>
        <w:spacing w:before="120" w:after="120"/>
      </w:pPr>
      <w:bookmarkStart w:id="56" w:name="_Toc96000741"/>
      <w:r w:rsidRPr="00301A8F">
        <w:rPr>
          <w:rFonts w:hint="eastAsia"/>
        </w:rPr>
        <w:t>二次泄压</w:t>
      </w:r>
      <w:r w:rsidRPr="00301A8F">
        <w:t>验证</w:t>
      </w:r>
      <w:bookmarkEnd w:id="56"/>
    </w:p>
    <w:p w14:paraId="446EFC2A" w14:textId="77777777" w:rsidR="00840F02" w:rsidRPr="00301A8F" w:rsidRDefault="00840F02" w:rsidP="00840F02">
      <w:pPr>
        <w:pStyle w:val="affffc"/>
        <w:spacing w:beforeLines="50" w:before="120" w:afterLines="50" w:after="120"/>
        <w:ind w:firstLineChars="0" w:firstLine="0"/>
        <w:outlineLvl w:val="2"/>
        <w:rPr>
          <w:rFonts w:ascii="黑体" w:eastAsia="黑体"/>
          <w:noProof w:val="0"/>
        </w:rPr>
      </w:pPr>
      <w:r w:rsidRPr="00301A8F">
        <w:rPr>
          <w:rFonts w:ascii="黑体" w:eastAsia="黑体" w:hAnsi="黑体" w:hint="eastAsia"/>
        </w:rPr>
        <w:t>4</w:t>
      </w:r>
      <w:r w:rsidRPr="00301A8F">
        <w:rPr>
          <w:rFonts w:ascii="黑体" w:eastAsia="黑体" w:hAnsi="黑体"/>
        </w:rPr>
        <w:t>.5.1</w:t>
      </w:r>
      <w:r w:rsidRPr="00301A8F">
        <w:t xml:space="preserve">  </w:t>
      </w:r>
      <w:r w:rsidRPr="00301A8F">
        <w:rPr>
          <w:rFonts w:ascii="黑体" w:eastAsia="黑体" w:hint="eastAsia"/>
          <w:noProof w:val="0"/>
        </w:rPr>
        <w:t>方法1</w:t>
      </w:r>
      <w:r w:rsidRPr="00301A8F">
        <w:rPr>
          <w:rFonts w:ascii="黑体" w:eastAsia="黑体"/>
          <w:noProof w:val="0"/>
        </w:rPr>
        <w:t>A</w:t>
      </w:r>
      <w:r w:rsidR="00FD6329" w:rsidRPr="00301A8F">
        <w:rPr>
          <w:rFonts w:ascii="黑体" w:eastAsia="黑体" w:hint="eastAsia"/>
          <w:noProof w:val="0"/>
        </w:rPr>
        <w:t>单次</w:t>
      </w:r>
      <w:r w:rsidR="00F9782B" w:rsidRPr="00301A8F">
        <w:rPr>
          <w:rFonts w:ascii="黑体" w:eastAsia="黑体" w:hint="eastAsia"/>
          <w:noProof w:val="0"/>
        </w:rPr>
        <w:t>泄压</w:t>
      </w:r>
    </w:p>
    <w:p w14:paraId="70CC9E70" w14:textId="77777777" w:rsidR="00301A8F" w:rsidRPr="00301A8F" w:rsidRDefault="00AA0A73" w:rsidP="00301A8F">
      <w:pPr>
        <w:pStyle w:val="affffc"/>
        <w:ind w:left="420" w:firstLineChars="0" w:firstLine="0"/>
        <w:rPr>
          <w:rFonts w:ascii="Times New Roman"/>
        </w:rPr>
      </w:pPr>
      <w:r w:rsidRPr="00301A8F">
        <w:rPr>
          <w:rFonts w:ascii="Times New Roman"/>
        </w:rPr>
        <w:t>方法</w:t>
      </w:r>
      <w:r w:rsidRPr="00301A8F">
        <w:rPr>
          <w:rFonts w:ascii="Times New Roman"/>
        </w:rPr>
        <w:t>1A</w:t>
      </w:r>
      <w:r w:rsidR="00F9782B" w:rsidRPr="00301A8F">
        <w:rPr>
          <w:rFonts w:ascii="Times New Roman" w:hint="eastAsia"/>
        </w:rPr>
        <w:t>泄压方式</w:t>
      </w:r>
      <w:r w:rsidR="003C62D9" w:rsidRPr="00301A8F">
        <w:rPr>
          <w:rFonts w:ascii="Times New Roman" w:hint="eastAsia"/>
        </w:rPr>
        <w:t>按</w:t>
      </w:r>
      <w:r w:rsidRPr="00301A8F">
        <w:rPr>
          <w:rFonts w:ascii="Times New Roman"/>
        </w:rPr>
        <w:t>图</w:t>
      </w:r>
      <w:r w:rsidRPr="00301A8F">
        <w:rPr>
          <w:rFonts w:ascii="Times New Roman"/>
        </w:rPr>
        <w:t>1</w:t>
      </w:r>
      <w:r w:rsidRPr="00301A8F">
        <w:rPr>
          <w:rFonts w:ascii="Times New Roman"/>
        </w:rPr>
        <w:t>连接方式进行说明</w:t>
      </w:r>
      <w:r w:rsidR="00301A8F" w:rsidRPr="00301A8F">
        <w:rPr>
          <w:rFonts w:ascii="Times New Roman" w:hint="eastAsia"/>
        </w:rPr>
        <w:t>：</w:t>
      </w:r>
    </w:p>
    <w:p w14:paraId="74E71DF4" w14:textId="77777777" w:rsidR="00840F02" w:rsidRPr="00301A8F" w:rsidRDefault="00AA0A73" w:rsidP="00EC3381">
      <w:pPr>
        <w:pStyle w:val="affffc"/>
        <w:numPr>
          <w:ilvl w:val="0"/>
          <w:numId w:val="43"/>
        </w:numPr>
        <w:ind w:firstLineChars="0"/>
        <w:rPr>
          <w:rFonts w:ascii="Times New Roman"/>
        </w:rPr>
      </w:pPr>
      <w:r w:rsidRPr="00301A8F">
        <w:rPr>
          <w:rFonts w:ascii="Times New Roman"/>
        </w:rPr>
        <w:t>执行机械贯穿件密封性试验前，将</w:t>
      </w:r>
      <w:r w:rsidR="00301A8F" w:rsidRPr="00301A8F">
        <w:rPr>
          <w:rFonts w:ascii="Times New Roman" w:hint="eastAsia"/>
        </w:rPr>
        <w:t>目标</w:t>
      </w:r>
      <w:r w:rsidRPr="00301A8F">
        <w:rPr>
          <w:rFonts w:ascii="Times New Roman"/>
        </w:rPr>
        <w:t>阀门</w:t>
      </w:r>
      <w:r w:rsidRPr="00301A8F">
        <w:rPr>
          <w:rFonts w:ascii="Times New Roman"/>
        </w:rPr>
        <w:t>V</w:t>
      </w:r>
      <w:r w:rsidR="00A968B1" w:rsidRPr="00301A8F">
        <w:rPr>
          <w:rFonts w:ascii="Times New Roman"/>
          <w:vertAlign w:val="subscript"/>
        </w:rPr>
        <w:t>1</w:t>
      </w:r>
      <w:r w:rsidRPr="00301A8F">
        <w:rPr>
          <w:rFonts w:ascii="Times New Roman"/>
        </w:rPr>
        <w:t>、</w:t>
      </w:r>
      <w:r w:rsidR="00301A8F" w:rsidRPr="00301A8F">
        <w:rPr>
          <w:rFonts w:ascii="Times New Roman" w:hint="eastAsia"/>
        </w:rPr>
        <w:t>隔离阀门</w:t>
      </w:r>
      <w:r w:rsidRPr="00301A8F">
        <w:rPr>
          <w:rFonts w:ascii="Times New Roman"/>
        </w:rPr>
        <w:t>V</w:t>
      </w:r>
      <w:r w:rsidRPr="00301A8F">
        <w:rPr>
          <w:rFonts w:ascii="Times New Roman"/>
          <w:vertAlign w:val="subscript"/>
        </w:rPr>
        <w:t>2</w:t>
      </w:r>
      <w:r w:rsidR="00301A8F" w:rsidRPr="00301A8F">
        <w:rPr>
          <w:rFonts w:ascii="Times New Roman" w:hint="eastAsia"/>
        </w:rPr>
        <w:t>和</w:t>
      </w:r>
      <w:r w:rsidRPr="00301A8F">
        <w:rPr>
          <w:rFonts w:ascii="Times New Roman"/>
        </w:rPr>
        <w:t>V</w:t>
      </w:r>
      <w:r w:rsidRPr="00301A8F">
        <w:rPr>
          <w:rFonts w:ascii="Times New Roman"/>
          <w:vertAlign w:val="subscript"/>
        </w:rPr>
        <w:t>3</w:t>
      </w:r>
      <w:r w:rsidRPr="00301A8F">
        <w:rPr>
          <w:rFonts w:ascii="Times New Roman"/>
        </w:rPr>
        <w:t>、</w:t>
      </w:r>
      <w:r w:rsidR="00301A8F" w:rsidRPr="00301A8F">
        <w:rPr>
          <w:rFonts w:ascii="Times New Roman" w:hint="eastAsia"/>
        </w:rPr>
        <w:t>加压</w:t>
      </w:r>
      <w:r w:rsidR="00301A8F" w:rsidRPr="00301A8F">
        <w:rPr>
          <w:rFonts w:ascii="Times New Roman"/>
        </w:rPr>
        <w:t>阀门</w:t>
      </w:r>
      <w:r w:rsidRPr="00301A8F">
        <w:rPr>
          <w:rFonts w:ascii="Times New Roman"/>
        </w:rPr>
        <w:t>T</w:t>
      </w:r>
      <w:r w:rsidRPr="00301A8F">
        <w:rPr>
          <w:rFonts w:ascii="Times New Roman"/>
          <w:vertAlign w:val="subscript"/>
        </w:rPr>
        <w:t>1</w:t>
      </w:r>
      <w:r w:rsidR="00301A8F" w:rsidRPr="00301A8F">
        <w:rPr>
          <w:rFonts w:ascii="Times New Roman" w:hint="eastAsia"/>
        </w:rPr>
        <w:t>和</w:t>
      </w:r>
      <w:r w:rsidRPr="00301A8F">
        <w:rPr>
          <w:rFonts w:ascii="Times New Roman"/>
        </w:rPr>
        <w:t>T</w:t>
      </w:r>
      <w:r w:rsidRPr="00301A8F">
        <w:rPr>
          <w:rFonts w:ascii="Times New Roman"/>
          <w:vertAlign w:val="subscript"/>
        </w:rPr>
        <w:t>2</w:t>
      </w:r>
      <w:r w:rsidRPr="00301A8F">
        <w:rPr>
          <w:rFonts w:ascii="Times New Roman"/>
        </w:rPr>
        <w:t>从所属系统中隔离；</w:t>
      </w:r>
    </w:p>
    <w:p w14:paraId="61750FCD" w14:textId="77777777" w:rsidR="00A968B1" w:rsidRPr="00301A8F" w:rsidRDefault="00A968B1" w:rsidP="00EC3381">
      <w:pPr>
        <w:pStyle w:val="affffc"/>
        <w:numPr>
          <w:ilvl w:val="0"/>
          <w:numId w:val="43"/>
        </w:numPr>
        <w:ind w:firstLineChars="0"/>
      </w:pPr>
      <w:r w:rsidRPr="00301A8F">
        <w:rPr>
          <w:rFonts w:hint="eastAsia"/>
        </w:rPr>
        <w:t>将隔离</w:t>
      </w:r>
      <w:r w:rsidRPr="00301A8F">
        <w:t>阀门</w:t>
      </w:r>
      <w:r w:rsidRPr="00301A8F">
        <w:rPr>
          <w:rFonts w:ascii="Times New Roman"/>
        </w:rPr>
        <w:t>V</w:t>
      </w:r>
      <w:r w:rsidRPr="00301A8F">
        <w:rPr>
          <w:rFonts w:ascii="Times New Roman"/>
          <w:vertAlign w:val="subscript"/>
        </w:rPr>
        <w:t>2</w:t>
      </w:r>
      <w:r w:rsidRPr="00301A8F">
        <w:rPr>
          <w:rFonts w:ascii="Times New Roman"/>
        </w:rPr>
        <w:t>、</w:t>
      </w:r>
      <w:r w:rsidRPr="00301A8F">
        <w:rPr>
          <w:rFonts w:ascii="Times New Roman"/>
        </w:rPr>
        <w:t>V</w:t>
      </w:r>
      <w:r w:rsidRPr="00301A8F">
        <w:rPr>
          <w:rFonts w:ascii="Times New Roman"/>
          <w:vertAlign w:val="subscript"/>
        </w:rPr>
        <w:t>3</w:t>
      </w:r>
      <w:r w:rsidRPr="00301A8F">
        <w:rPr>
          <w:rFonts w:ascii="Times New Roman"/>
        </w:rPr>
        <w:t>、</w:t>
      </w:r>
      <w:r w:rsidRPr="00301A8F">
        <w:rPr>
          <w:rFonts w:ascii="Times New Roman"/>
        </w:rPr>
        <w:t>T</w:t>
      </w:r>
      <w:r w:rsidRPr="00301A8F">
        <w:rPr>
          <w:rFonts w:ascii="Times New Roman"/>
          <w:vertAlign w:val="subscript"/>
        </w:rPr>
        <w:t>2</w:t>
      </w:r>
      <w:r w:rsidRPr="00301A8F">
        <w:rPr>
          <w:rFonts w:ascii="Times New Roman" w:hint="eastAsia"/>
        </w:rPr>
        <w:t>置于</w:t>
      </w:r>
      <w:r w:rsidRPr="00301A8F">
        <w:rPr>
          <w:rFonts w:ascii="Times New Roman"/>
        </w:rPr>
        <w:t>关闭</w:t>
      </w:r>
      <w:r w:rsidRPr="00301A8F">
        <w:rPr>
          <w:rFonts w:ascii="Times New Roman" w:hint="eastAsia"/>
        </w:rPr>
        <w:t>状态；</w:t>
      </w:r>
    </w:p>
    <w:p w14:paraId="62EC168B" w14:textId="77777777" w:rsidR="00A968B1" w:rsidRPr="00AA4E3B" w:rsidRDefault="00A968B1" w:rsidP="00EC3381">
      <w:pPr>
        <w:pStyle w:val="affffc"/>
        <w:numPr>
          <w:ilvl w:val="0"/>
          <w:numId w:val="43"/>
        </w:numPr>
        <w:ind w:firstLineChars="0"/>
      </w:pPr>
      <w:r w:rsidRPr="00AA4E3B">
        <w:rPr>
          <w:rFonts w:hint="eastAsia"/>
        </w:rPr>
        <w:t>将</w:t>
      </w:r>
      <w:r w:rsidR="00301A8F" w:rsidRPr="00AA4E3B">
        <w:rPr>
          <w:rFonts w:hint="eastAsia"/>
        </w:rPr>
        <w:t>隔离</w:t>
      </w:r>
      <w:r w:rsidRPr="00AA4E3B">
        <w:t>阀门</w:t>
      </w:r>
      <w:r w:rsidRPr="00AA4E3B">
        <w:rPr>
          <w:rFonts w:ascii="Times New Roman"/>
        </w:rPr>
        <w:t>V</w:t>
      </w:r>
      <w:r w:rsidRPr="00AA4E3B">
        <w:rPr>
          <w:rFonts w:ascii="Times New Roman"/>
          <w:vertAlign w:val="subscript"/>
        </w:rPr>
        <w:t>2</w:t>
      </w:r>
      <w:r w:rsidRPr="00AA4E3B">
        <w:rPr>
          <w:rFonts w:ascii="Times New Roman"/>
        </w:rPr>
        <w:t>、</w:t>
      </w:r>
      <w:r w:rsidRPr="00AA4E3B">
        <w:rPr>
          <w:rFonts w:ascii="Times New Roman"/>
        </w:rPr>
        <w:t>V</w:t>
      </w:r>
      <w:r w:rsidRPr="00AA4E3B">
        <w:rPr>
          <w:rFonts w:ascii="Times New Roman"/>
          <w:vertAlign w:val="subscript"/>
        </w:rPr>
        <w:t>3</w:t>
      </w:r>
      <w:r w:rsidRPr="00AA4E3B">
        <w:rPr>
          <w:rFonts w:ascii="Times New Roman"/>
        </w:rPr>
        <w:t>、</w:t>
      </w:r>
      <w:r w:rsidRPr="00AA4E3B">
        <w:rPr>
          <w:rFonts w:ascii="Times New Roman"/>
        </w:rPr>
        <w:t>T</w:t>
      </w:r>
      <w:r w:rsidRPr="00AA4E3B">
        <w:rPr>
          <w:rFonts w:ascii="Times New Roman"/>
          <w:vertAlign w:val="subscript"/>
        </w:rPr>
        <w:t>2</w:t>
      </w:r>
      <w:r w:rsidRPr="00AA4E3B">
        <w:rPr>
          <w:rFonts w:ascii="Times New Roman" w:hint="eastAsia"/>
        </w:rPr>
        <w:t>的</w:t>
      </w:r>
      <w:r w:rsidRPr="00AA4E3B">
        <w:rPr>
          <w:rFonts w:ascii="Times New Roman"/>
        </w:rPr>
        <w:t>背压泄掉</w:t>
      </w:r>
      <w:r w:rsidR="003C62D9" w:rsidRPr="00AA4E3B">
        <w:rPr>
          <w:rFonts w:ascii="Times New Roman" w:hint="eastAsia"/>
        </w:rPr>
        <w:t>；</w:t>
      </w:r>
    </w:p>
    <w:p w14:paraId="1629C1FE" w14:textId="77777777" w:rsidR="003C62D9" w:rsidRPr="00AA4E3B" w:rsidRDefault="00880CF7" w:rsidP="00880CF7">
      <w:pPr>
        <w:pStyle w:val="affffc"/>
        <w:numPr>
          <w:ilvl w:val="0"/>
          <w:numId w:val="43"/>
        </w:numPr>
        <w:ind w:firstLineChars="0"/>
      </w:pPr>
      <w:r w:rsidRPr="00AA4E3B">
        <w:rPr>
          <w:rFonts w:hint="eastAsia"/>
        </w:rPr>
        <w:t>将加压装置及流量计连接到加压阀门</w:t>
      </w:r>
      <w:r w:rsidR="00A238D4" w:rsidRPr="00AA4E3B">
        <w:rPr>
          <w:rFonts w:ascii="Times New Roman"/>
        </w:rPr>
        <w:t>T</w:t>
      </w:r>
      <w:r w:rsidR="00A238D4" w:rsidRPr="00AA4E3B">
        <w:rPr>
          <w:rFonts w:ascii="Times New Roman"/>
          <w:vertAlign w:val="subscript"/>
        </w:rPr>
        <w:t>1</w:t>
      </w:r>
      <w:r w:rsidRPr="00AA4E3B">
        <w:rPr>
          <w:rFonts w:hint="eastAsia"/>
        </w:rPr>
        <w:t>；</w:t>
      </w:r>
    </w:p>
    <w:p w14:paraId="5B03EB8A" w14:textId="77777777" w:rsidR="00880CF7" w:rsidRPr="00AA4E3B" w:rsidRDefault="00880CF7" w:rsidP="00880CF7">
      <w:pPr>
        <w:pStyle w:val="affffc"/>
        <w:numPr>
          <w:ilvl w:val="0"/>
          <w:numId w:val="43"/>
        </w:numPr>
        <w:ind w:firstLineChars="0"/>
      </w:pPr>
      <w:r w:rsidRPr="00AA4E3B">
        <w:rPr>
          <w:rFonts w:hint="eastAsia"/>
        </w:rPr>
        <w:t>将加压阀门</w:t>
      </w:r>
      <w:r w:rsidR="00A238D4" w:rsidRPr="00AA4E3B">
        <w:rPr>
          <w:rFonts w:ascii="Times New Roman"/>
        </w:rPr>
        <w:t>T</w:t>
      </w:r>
      <w:r w:rsidR="00A238D4" w:rsidRPr="00AA4E3B">
        <w:rPr>
          <w:rFonts w:ascii="Times New Roman"/>
          <w:vertAlign w:val="subscript"/>
        </w:rPr>
        <w:t>1</w:t>
      </w:r>
      <w:r w:rsidRPr="00AA4E3B">
        <w:rPr>
          <w:rFonts w:hint="eastAsia"/>
        </w:rPr>
        <w:t>打开；</w:t>
      </w:r>
    </w:p>
    <w:p w14:paraId="406FE4CD" w14:textId="77777777" w:rsidR="00880CF7" w:rsidRPr="00AA4E3B" w:rsidRDefault="00880CF7" w:rsidP="00880CF7">
      <w:pPr>
        <w:pStyle w:val="affffc"/>
        <w:numPr>
          <w:ilvl w:val="0"/>
          <w:numId w:val="43"/>
        </w:numPr>
        <w:ind w:firstLineChars="0"/>
      </w:pPr>
      <w:r w:rsidRPr="00AA4E3B">
        <w:rPr>
          <w:rFonts w:hint="eastAsia"/>
        </w:rPr>
        <w:t>调节加压装置使目标阀门</w:t>
      </w:r>
      <w:r w:rsidR="00A238D4" w:rsidRPr="00AA4E3B">
        <w:rPr>
          <w:rFonts w:ascii="Times New Roman"/>
        </w:rPr>
        <w:t>V</w:t>
      </w:r>
      <w:r w:rsidR="00A238D4" w:rsidRPr="00AA4E3B">
        <w:rPr>
          <w:rFonts w:ascii="Times New Roman"/>
          <w:vertAlign w:val="subscript"/>
        </w:rPr>
        <w:t>1</w:t>
      </w:r>
      <w:r w:rsidRPr="00AA4E3B">
        <w:rPr>
          <w:rFonts w:hint="eastAsia"/>
        </w:rPr>
        <w:t>及隔离阀门</w:t>
      </w:r>
      <w:r w:rsidR="00A238D4" w:rsidRPr="00AA4E3B">
        <w:rPr>
          <w:rFonts w:ascii="Times New Roman"/>
        </w:rPr>
        <w:t>V</w:t>
      </w:r>
      <w:r w:rsidR="00A238D4" w:rsidRPr="00AA4E3B">
        <w:rPr>
          <w:rFonts w:ascii="Times New Roman"/>
          <w:vertAlign w:val="subscript"/>
        </w:rPr>
        <w:t>3</w:t>
      </w:r>
      <w:r w:rsidRPr="00AA4E3B">
        <w:rPr>
          <w:rFonts w:hint="eastAsia"/>
        </w:rPr>
        <w:t>之间的管道压力达到P，并保持恒定；</w:t>
      </w:r>
    </w:p>
    <w:p w14:paraId="1FA953E2" w14:textId="77777777" w:rsidR="00DE7BA3" w:rsidRPr="00AA4E3B" w:rsidRDefault="00DE7BA3" w:rsidP="00DE7BA3">
      <w:pPr>
        <w:pStyle w:val="affffc"/>
        <w:numPr>
          <w:ilvl w:val="0"/>
          <w:numId w:val="43"/>
        </w:numPr>
        <w:ind w:firstLineChars="0"/>
      </w:pPr>
      <w:r w:rsidRPr="00AA4E3B">
        <w:rPr>
          <w:rFonts w:hint="eastAsia"/>
        </w:rPr>
        <w:t>根据流量计示数，读取目标阀门</w:t>
      </w:r>
      <w:r w:rsidR="00A238D4" w:rsidRPr="00AA4E3B">
        <w:rPr>
          <w:rFonts w:ascii="Times New Roman"/>
        </w:rPr>
        <w:t>V</w:t>
      </w:r>
      <w:r w:rsidR="00A238D4" w:rsidRPr="00AA4E3B">
        <w:rPr>
          <w:rFonts w:ascii="Times New Roman"/>
          <w:vertAlign w:val="subscript"/>
        </w:rPr>
        <w:t>1</w:t>
      </w:r>
      <w:r w:rsidRPr="00AA4E3B">
        <w:rPr>
          <w:rFonts w:hint="eastAsia"/>
        </w:rPr>
        <w:t>与隔离阀门</w:t>
      </w:r>
      <w:r w:rsidR="004F3F74" w:rsidRPr="00AA4E3B">
        <w:rPr>
          <w:rFonts w:ascii="Times New Roman"/>
        </w:rPr>
        <w:t>V</w:t>
      </w:r>
      <w:r w:rsidR="004F3F74" w:rsidRPr="00AA4E3B">
        <w:rPr>
          <w:rFonts w:ascii="Times New Roman"/>
          <w:vertAlign w:val="subscript"/>
        </w:rPr>
        <w:t>3</w:t>
      </w:r>
      <w:r w:rsidRPr="00AA4E3B">
        <w:rPr>
          <w:rFonts w:hint="eastAsia"/>
        </w:rPr>
        <w:t>的总泄漏率。</w:t>
      </w:r>
    </w:p>
    <w:p w14:paraId="3E03BC8D" w14:textId="77777777" w:rsidR="003C62D9" w:rsidRDefault="003C62D9" w:rsidP="003C62D9">
      <w:pPr>
        <w:pStyle w:val="affffc"/>
        <w:spacing w:beforeLines="50" w:before="120" w:afterLines="50" w:after="120"/>
        <w:ind w:firstLineChars="0" w:firstLine="0"/>
        <w:outlineLvl w:val="2"/>
        <w:rPr>
          <w:rFonts w:ascii="黑体" w:eastAsia="黑体"/>
          <w:noProof w:val="0"/>
        </w:rPr>
      </w:pPr>
      <w:r w:rsidRPr="00AA4E3B">
        <w:rPr>
          <w:rFonts w:ascii="黑体" w:eastAsia="黑体" w:hAnsi="黑体" w:hint="eastAsia"/>
        </w:rPr>
        <w:t>4</w:t>
      </w:r>
      <w:r w:rsidRPr="00AA4E3B">
        <w:rPr>
          <w:rFonts w:ascii="黑体" w:eastAsia="黑体" w:hAnsi="黑体"/>
        </w:rPr>
        <w:t>.5.2</w:t>
      </w:r>
      <w:r w:rsidRPr="00AA4E3B">
        <w:t xml:space="preserve">  </w:t>
      </w:r>
      <w:r w:rsidR="00FD6329" w:rsidRPr="00AA4E3B">
        <w:rPr>
          <w:rFonts w:ascii="黑体" w:eastAsia="黑体" w:hint="eastAsia"/>
          <w:noProof w:val="0"/>
        </w:rPr>
        <w:t>方法1</w:t>
      </w:r>
      <w:r w:rsidR="00FD6329" w:rsidRPr="00AA4E3B">
        <w:rPr>
          <w:rFonts w:ascii="黑体" w:eastAsia="黑体"/>
          <w:noProof w:val="0"/>
        </w:rPr>
        <w:t>A缺陷</w:t>
      </w:r>
    </w:p>
    <w:p w14:paraId="30653096" w14:textId="77777777" w:rsidR="00880CF7" w:rsidRPr="00DE7BA3" w:rsidRDefault="00226179" w:rsidP="00A238D4">
      <w:pPr>
        <w:pStyle w:val="affffc"/>
        <w:ind w:firstLine="420"/>
        <w:rPr>
          <w:rFonts w:ascii="Times New Roman"/>
        </w:rPr>
      </w:pPr>
      <w:r w:rsidRPr="00DE7BA3">
        <w:rPr>
          <w:rFonts w:ascii="Times New Roman" w:hint="eastAsia"/>
        </w:rPr>
        <w:t>当</w:t>
      </w:r>
      <w:r>
        <w:rPr>
          <w:rFonts w:ascii="Times New Roman" w:hint="eastAsia"/>
        </w:rPr>
        <w:t>使用</w:t>
      </w:r>
      <w:r>
        <w:rPr>
          <w:rFonts w:ascii="Times New Roman"/>
        </w:rPr>
        <w:t>方法</w:t>
      </w:r>
      <w:r>
        <w:rPr>
          <w:rFonts w:ascii="Times New Roman" w:hint="eastAsia"/>
        </w:rPr>
        <w:t>1</w:t>
      </w:r>
      <w:r>
        <w:rPr>
          <w:rFonts w:ascii="Times New Roman"/>
        </w:rPr>
        <w:t>A</w:t>
      </w:r>
      <w:r>
        <w:rPr>
          <w:rFonts w:ascii="Times New Roman"/>
        </w:rPr>
        <w:t>执行</w:t>
      </w:r>
      <w:r>
        <w:rPr>
          <w:rFonts w:ascii="Times New Roman" w:hint="eastAsia"/>
        </w:rPr>
        <w:t>机械贯穿件密封性试验，因</w:t>
      </w:r>
      <w:r w:rsidRPr="00C23CB4">
        <w:rPr>
          <w:rFonts w:ascii="Times New Roman" w:hint="eastAsia"/>
        </w:rPr>
        <w:t>下述</w:t>
      </w:r>
      <w:r w:rsidRPr="00C23CB4">
        <w:rPr>
          <w:rFonts w:ascii="Times New Roman"/>
        </w:rPr>
        <w:t>阀门</w:t>
      </w:r>
      <w:r w:rsidRPr="00C23CB4">
        <w:rPr>
          <w:rFonts w:ascii="Times New Roman" w:hint="eastAsia"/>
        </w:rPr>
        <w:t>泄漏程度</w:t>
      </w:r>
      <w:r>
        <w:rPr>
          <w:rFonts w:ascii="Times New Roman" w:hint="eastAsia"/>
        </w:rPr>
        <w:t>不同</w:t>
      </w:r>
      <w:r>
        <w:rPr>
          <w:rFonts w:ascii="Times New Roman"/>
        </w:rPr>
        <w:t>影响下游隔离阀门</w:t>
      </w:r>
      <w:r>
        <w:rPr>
          <w:rFonts w:ascii="Times New Roman" w:hint="eastAsia"/>
        </w:rPr>
        <w:t>的</w:t>
      </w:r>
      <w:r>
        <w:rPr>
          <w:rFonts w:ascii="Times New Roman"/>
        </w:rPr>
        <w:t>背压，</w:t>
      </w:r>
      <w:r>
        <w:rPr>
          <w:rFonts w:ascii="Times New Roman" w:hint="eastAsia"/>
        </w:rPr>
        <w:t>进一步影响</w:t>
      </w:r>
      <w:r>
        <w:rPr>
          <w:rFonts w:ascii="Times New Roman"/>
        </w:rPr>
        <w:t>试验结果判断</w:t>
      </w:r>
      <w:r w:rsidR="00C02A96">
        <w:rPr>
          <w:rFonts w:ascii="Times New Roman" w:hint="eastAsia"/>
        </w:rPr>
        <w:t>：</w:t>
      </w:r>
    </w:p>
    <w:p w14:paraId="3505A948" w14:textId="77777777" w:rsidR="00C87577" w:rsidRPr="00301A8F" w:rsidRDefault="00A968B1" w:rsidP="00EC3381">
      <w:pPr>
        <w:pStyle w:val="affffc"/>
        <w:numPr>
          <w:ilvl w:val="0"/>
          <w:numId w:val="44"/>
        </w:numPr>
        <w:ind w:firstLineChars="0"/>
        <w:rPr>
          <w:szCs w:val="21"/>
        </w:rPr>
      </w:pPr>
      <w:r w:rsidRPr="00301A8F">
        <w:rPr>
          <w:rFonts w:hint="eastAsia"/>
          <w:szCs w:val="21"/>
        </w:rPr>
        <w:t>试验过程中，</w:t>
      </w:r>
      <w:r w:rsidRPr="00C23CB4">
        <w:rPr>
          <w:rFonts w:hint="eastAsia"/>
          <w:szCs w:val="21"/>
        </w:rPr>
        <w:t>如果</w:t>
      </w:r>
      <w:r w:rsidR="00226179" w:rsidRPr="00C23CB4">
        <w:rPr>
          <w:rFonts w:hint="eastAsia"/>
          <w:szCs w:val="21"/>
        </w:rPr>
        <w:t>目标</w:t>
      </w:r>
      <w:r w:rsidRPr="00C23CB4">
        <w:rPr>
          <w:rFonts w:hint="eastAsia"/>
          <w:szCs w:val="21"/>
        </w:rPr>
        <w:t>阀门</w:t>
      </w:r>
      <w:r w:rsidR="003C62D9" w:rsidRPr="00C23CB4">
        <w:rPr>
          <w:rFonts w:ascii="Times New Roman"/>
          <w:szCs w:val="21"/>
        </w:rPr>
        <w:t>V</w:t>
      </w:r>
      <w:r w:rsidR="003C62D9" w:rsidRPr="00C23CB4">
        <w:rPr>
          <w:rFonts w:ascii="Times New Roman"/>
          <w:szCs w:val="21"/>
          <w:vertAlign w:val="subscript"/>
        </w:rPr>
        <w:t>1</w:t>
      </w:r>
      <w:r w:rsidR="00B234EB" w:rsidRPr="00C23CB4">
        <w:rPr>
          <w:rFonts w:hint="eastAsia"/>
          <w:szCs w:val="21"/>
        </w:rPr>
        <w:t>的泄漏率不大</w:t>
      </w:r>
      <w:r w:rsidR="00B234EB" w:rsidRPr="00301A8F">
        <w:rPr>
          <w:rFonts w:hint="eastAsia"/>
          <w:szCs w:val="21"/>
        </w:rPr>
        <w:t>（</w:t>
      </w:r>
      <w:r w:rsidR="00FD60A8" w:rsidRPr="00301A8F">
        <w:rPr>
          <w:position w:val="-10"/>
          <w:szCs w:val="21"/>
        </w:rPr>
        <w:object w:dxaOrig="2349" w:dyaOrig="318" w14:anchorId="645ACB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15.75pt" o:ole="">
            <v:imagedata r:id="rId19" o:title=""/>
          </v:shape>
          <o:OLEObject Type="Embed" ProgID="Equation.AxMath" ShapeID="_x0000_i1025" DrawAspect="Content" ObjectID="_1712639287" r:id="rId20"/>
        </w:object>
      </w:r>
      <w:r w:rsidR="00C87577" w:rsidRPr="00301A8F">
        <w:rPr>
          <w:szCs w:val="21"/>
        </w:rPr>
        <w:t>）</w:t>
      </w:r>
      <w:r w:rsidR="00C87577" w:rsidRPr="00301A8F">
        <w:rPr>
          <w:rFonts w:hint="eastAsia"/>
          <w:szCs w:val="21"/>
        </w:rPr>
        <w:t>。</w:t>
      </w:r>
      <w:r w:rsidR="00C23CB4">
        <w:rPr>
          <w:rFonts w:hint="eastAsia"/>
          <w:szCs w:val="21"/>
        </w:rPr>
        <w:t>则在试验过程期间，泄漏</w:t>
      </w:r>
      <w:r w:rsidR="00C23CB4" w:rsidRPr="00C23CB4">
        <w:rPr>
          <w:rFonts w:hint="eastAsia"/>
          <w:szCs w:val="21"/>
        </w:rPr>
        <w:t>到</w:t>
      </w:r>
      <w:r w:rsidR="00C23CB4">
        <w:rPr>
          <w:rFonts w:hint="eastAsia"/>
          <w:szCs w:val="21"/>
        </w:rPr>
        <w:t>该</w:t>
      </w:r>
      <w:r w:rsidR="00226179" w:rsidRPr="00C23CB4">
        <w:rPr>
          <w:rFonts w:hint="eastAsia"/>
          <w:szCs w:val="21"/>
        </w:rPr>
        <w:t>目标</w:t>
      </w:r>
      <w:r w:rsidRPr="00C23CB4">
        <w:rPr>
          <w:rFonts w:hint="eastAsia"/>
          <w:szCs w:val="21"/>
        </w:rPr>
        <w:t>阀</w:t>
      </w:r>
      <w:r w:rsidRPr="00301A8F">
        <w:rPr>
          <w:rFonts w:hint="eastAsia"/>
          <w:szCs w:val="21"/>
        </w:rPr>
        <w:t>门下游密封隔离空间的水较少</w:t>
      </w:r>
      <w:r w:rsidR="00C87577" w:rsidRPr="00301A8F">
        <w:rPr>
          <w:rFonts w:hint="eastAsia"/>
          <w:szCs w:val="21"/>
        </w:rPr>
        <w:t>，不足以导致</w:t>
      </w:r>
      <w:r w:rsidR="00C23CB4" w:rsidRPr="00C23CB4">
        <w:rPr>
          <w:rFonts w:hint="eastAsia"/>
          <w:szCs w:val="21"/>
        </w:rPr>
        <w:t>该</w:t>
      </w:r>
      <w:r w:rsidR="00226179" w:rsidRPr="00C23CB4">
        <w:rPr>
          <w:rFonts w:hint="eastAsia"/>
          <w:szCs w:val="21"/>
        </w:rPr>
        <w:t>目标</w:t>
      </w:r>
      <w:r w:rsidRPr="00C23CB4">
        <w:rPr>
          <w:rFonts w:hint="eastAsia"/>
          <w:szCs w:val="21"/>
        </w:rPr>
        <w:t>阀门的</w:t>
      </w:r>
      <w:r w:rsidRPr="00301A8F">
        <w:rPr>
          <w:rFonts w:hint="eastAsia"/>
          <w:szCs w:val="21"/>
        </w:rPr>
        <w:t>背压上升</w:t>
      </w:r>
      <w:r w:rsidR="00301A8F">
        <w:rPr>
          <w:rFonts w:hint="eastAsia"/>
          <w:szCs w:val="21"/>
        </w:rPr>
        <w:t>，</w:t>
      </w:r>
      <w:r w:rsidRPr="00301A8F">
        <w:rPr>
          <w:rFonts w:hint="eastAsia"/>
          <w:szCs w:val="21"/>
        </w:rPr>
        <w:t>这种情况下得出</w:t>
      </w:r>
      <w:r w:rsidR="00EA45A8" w:rsidRPr="00301A8F">
        <w:rPr>
          <w:rFonts w:hint="eastAsia"/>
          <w:szCs w:val="21"/>
        </w:rPr>
        <w:t>试验结果</w:t>
      </w:r>
      <w:r w:rsidRPr="00301A8F">
        <w:rPr>
          <w:rFonts w:hint="eastAsia"/>
          <w:szCs w:val="21"/>
        </w:rPr>
        <w:t>是正确的</w:t>
      </w:r>
      <w:r w:rsidR="00EA45A8" w:rsidRPr="00301A8F">
        <w:rPr>
          <w:rFonts w:hint="eastAsia"/>
          <w:szCs w:val="21"/>
        </w:rPr>
        <w:t>；</w:t>
      </w:r>
    </w:p>
    <w:p w14:paraId="353C113D" w14:textId="77777777" w:rsidR="00C87577" w:rsidRPr="00301A8F" w:rsidRDefault="00C87577" w:rsidP="00EC3381">
      <w:pPr>
        <w:pStyle w:val="affffc"/>
        <w:numPr>
          <w:ilvl w:val="0"/>
          <w:numId w:val="44"/>
        </w:numPr>
        <w:ind w:firstLineChars="0"/>
        <w:rPr>
          <w:szCs w:val="21"/>
        </w:rPr>
      </w:pPr>
      <w:r w:rsidRPr="00301A8F">
        <w:rPr>
          <w:rFonts w:hint="eastAsia"/>
          <w:szCs w:val="21"/>
        </w:rPr>
        <w:t>如果</w:t>
      </w:r>
      <w:r w:rsidR="00301A8F" w:rsidRPr="00301A8F">
        <w:rPr>
          <w:rFonts w:hint="eastAsia"/>
          <w:szCs w:val="21"/>
        </w:rPr>
        <w:t>目标</w:t>
      </w:r>
      <w:r w:rsidR="00A968B1" w:rsidRPr="00301A8F">
        <w:rPr>
          <w:rFonts w:hint="eastAsia"/>
          <w:szCs w:val="21"/>
        </w:rPr>
        <w:t>阀门泄漏</w:t>
      </w:r>
      <w:r w:rsidRPr="00301A8F">
        <w:rPr>
          <w:rFonts w:hint="eastAsia"/>
          <w:szCs w:val="21"/>
        </w:rPr>
        <w:t>率</w:t>
      </w:r>
      <w:r w:rsidR="00A968B1" w:rsidRPr="00301A8F">
        <w:rPr>
          <w:rFonts w:hint="eastAsia"/>
          <w:szCs w:val="21"/>
        </w:rPr>
        <w:t>很大</w:t>
      </w:r>
      <w:r w:rsidRPr="00301A8F">
        <w:rPr>
          <w:rFonts w:hint="eastAsia"/>
          <w:szCs w:val="21"/>
        </w:rPr>
        <w:t>（</w:t>
      </w:r>
      <w:r w:rsidR="00DE7BA3" w:rsidRPr="00301A8F">
        <w:rPr>
          <w:position w:val="-10"/>
          <w:szCs w:val="21"/>
        </w:rPr>
        <w:object w:dxaOrig="2349" w:dyaOrig="318" w14:anchorId="0A4C49B0">
          <v:shape id="_x0000_i1026" type="#_x0000_t75" style="width:118.5pt;height:15.75pt" o:ole="">
            <v:imagedata r:id="rId21" o:title=""/>
          </v:shape>
          <o:OLEObject Type="Embed" ProgID="Equation.AxMath" ShapeID="_x0000_i1026" DrawAspect="Content" ObjectID="_1712639288" r:id="rId22"/>
        </w:object>
      </w:r>
      <w:r w:rsidRPr="00301A8F">
        <w:rPr>
          <w:szCs w:val="21"/>
        </w:rPr>
        <w:t>）</w:t>
      </w:r>
      <w:r w:rsidR="00A968B1" w:rsidRPr="00301A8F">
        <w:rPr>
          <w:rFonts w:hint="eastAsia"/>
          <w:szCs w:val="21"/>
        </w:rPr>
        <w:t>，也就是</w:t>
      </w:r>
      <w:r w:rsidR="00301A8F" w:rsidRPr="00301A8F">
        <w:rPr>
          <w:rFonts w:hint="eastAsia"/>
          <w:szCs w:val="21"/>
        </w:rPr>
        <w:t>目标</w:t>
      </w:r>
      <w:r w:rsidR="00A968B1" w:rsidRPr="00301A8F">
        <w:rPr>
          <w:rFonts w:hint="eastAsia"/>
          <w:szCs w:val="21"/>
        </w:rPr>
        <w:t>阀</w:t>
      </w:r>
      <w:r w:rsidR="00301A8F" w:rsidRPr="00301A8F">
        <w:rPr>
          <w:rFonts w:hint="eastAsia"/>
          <w:szCs w:val="21"/>
        </w:rPr>
        <w:t>门</w:t>
      </w:r>
      <w:r w:rsidR="00A968B1" w:rsidRPr="00301A8F">
        <w:rPr>
          <w:rFonts w:hint="eastAsia"/>
          <w:szCs w:val="21"/>
        </w:rPr>
        <w:t>丧失隔离功能</w:t>
      </w:r>
      <w:r w:rsidRPr="00301A8F">
        <w:rPr>
          <w:rFonts w:hint="eastAsia"/>
          <w:szCs w:val="21"/>
        </w:rPr>
        <w:t>。</w:t>
      </w:r>
      <w:r w:rsidR="00A968B1" w:rsidRPr="00301A8F">
        <w:rPr>
          <w:rFonts w:hint="eastAsia"/>
          <w:szCs w:val="21"/>
        </w:rPr>
        <w:t>此时对</w:t>
      </w:r>
      <w:r w:rsidR="00301A8F" w:rsidRPr="00301A8F">
        <w:rPr>
          <w:rFonts w:hint="eastAsia"/>
          <w:szCs w:val="21"/>
        </w:rPr>
        <w:t>目标</w:t>
      </w:r>
      <w:r w:rsidR="00F9782B" w:rsidRPr="00301A8F">
        <w:rPr>
          <w:rFonts w:hint="eastAsia"/>
          <w:szCs w:val="21"/>
        </w:rPr>
        <w:t>阀门</w:t>
      </w:r>
      <w:r w:rsidR="00A968B1" w:rsidRPr="00301A8F">
        <w:rPr>
          <w:rFonts w:hint="eastAsia"/>
          <w:szCs w:val="21"/>
        </w:rPr>
        <w:t>做试验，就是通过</w:t>
      </w:r>
      <w:r w:rsidR="00301A8F" w:rsidRPr="00301A8F">
        <w:rPr>
          <w:rFonts w:hint="eastAsia"/>
          <w:szCs w:val="21"/>
        </w:rPr>
        <w:t>目标</w:t>
      </w:r>
      <w:r w:rsidR="00F9782B" w:rsidRPr="00301A8F">
        <w:rPr>
          <w:rFonts w:hint="eastAsia"/>
          <w:szCs w:val="21"/>
        </w:rPr>
        <w:t>阀门</w:t>
      </w:r>
      <w:r w:rsidR="00A968B1" w:rsidRPr="00301A8F">
        <w:rPr>
          <w:rFonts w:hint="eastAsia"/>
          <w:szCs w:val="21"/>
        </w:rPr>
        <w:t>对其下游的隔离</w:t>
      </w:r>
      <w:r w:rsidR="00F9782B" w:rsidRPr="00301A8F">
        <w:rPr>
          <w:rFonts w:hint="eastAsia"/>
          <w:szCs w:val="21"/>
        </w:rPr>
        <w:t>阀门</w:t>
      </w:r>
      <w:r w:rsidR="00A968B1" w:rsidRPr="00301A8F">
        <w:rPr>
          <w:rFonts w:hint="eastAsia"/>
          <w:szCs w:val="21"/>
        </w:rPr>
        <w:t>做试验。试验结果可能在</w:t>
      </w:r>
      <w:r w:rsidR="00A968B1" w:rsidRPr="00C23CB4">
        <w:rPr>
          <w:rFonts w:hint="eastAsia"/>
          <w:szCs w:val="21"/>
        </w:rPr>
        <w:t>该</w:t>
      </w:r>
      <w:r w:rsidR="00D62A45" w:rsidRPr="00C23CB4">
        <w:rPr>
          <w:rFonts w:hint="eastAsia"/>
          <w:szCs w:val="21"/>
        </w:rPr>
        <w:t>目标</w:t>
      </w:r>
      <w:r w:rsidR="00F9782B" w:rsidRPr="00301A8F">
        <w:rPr>
          <w:rFonts w:hint="eastAsia"/>
          <w:szCs w:val="21"/>
        </w:rPr>
        <w:t>阀门</w:t>
      </w:r>
      <w:r w:rsidR="00A968B1" w:rsidRPr="00301A8F">
        <w:rPr>
          <w:rFonts w:hint="eastAsia"/>
          <w:szCs w:val="21"/>
        </w:rPr>
        <w:t>的</w:t>
      </w:r>
      <w:r w:rsidR="00EA45A8" w:rsidRPr="00301A8F">
        <w:rPr>
          <w:rFonts w:hint="eastAsia"/>
          <w:szCs w:val="21"/>
        </w:rPr>
        <w:t>允许</w:t>
      </w:r>
      <w:r w:rsidR="00EA45A8" w:rsidRPr="00301A8F">
        <w:rPr>
          <w:szCs w:val="21"/>
        </w:rPr>
        <w:t>范围</w:t>
      </w:r>
      <w:r w:rsidR="00A968B1" w:rsidRPr="00301A8F">
        <w:rPr>
          <w:rFonts w:hint="eastAsia"/>
          <w:szCs w:val="21"/>
        </w:rPr>
        <w:t>之内</w:t>
      </w:r>
      <w:r w:rsidR="00301A8F">
        <w:rPr>
          <w:rFonts w:hint="eastAsia"/>
          <w:szCs w:val="21"/>
        </w:rPr>
        <w:t>，</w:t>
      </w:r>
      <w:r w:rsidR="00EA45A8" w:rsidRPr="00301A8F">
        <w:rPr>
          <w:rFonts w:hint="eastAsia"/>
          <w:szCs w:val="21"/>
        </w:rPr>
        <w:t>这种情况下得出试验结果</w:t>
      </w:r>
      <w:r w:rsidR="00A968B1" w:rsidRPr="00301A8F">
        <w:rPr>
          <w:rFonts w:hint="eastAsia"/>
          <w:szCs w:val="21"/>
        </w:rPr>
        <w:t>是错误的</w:t>
      </w:r>
      <w:r w:rsidR="00EA45A8" w:rsidRPr="00301A8F">
        <w:rPr>
          <w:rFonts w:hint="eastAsia"/>
          <w:szCs w:val="21"/>
        </w:rPr>
        <w:t>；</w:t>
      </w:r>
    </w:p>
    <w:p w14:paraId="5C6E2215" w14:textId="77777777" w:rsidR="00006A46" w:rsidRDefault="00F9782B" w:rsidP="00EC3381">
      <w:pPr>
        <w:pStyle w:val="affffc"/>
        <w:numPr>
          <w:ilvl w:val="0"/>
          <w:numId w:val="44"/>
        </w:numPr>
        <w:ind w:firstLineChars="0"/>
      </w:pPr>
      <w:r w:rsidRPr="00301A8F">
        <w:rPr>
          <w:rFonts w:hint="eastAsia"/>
          <w:szCs w:val="21"/>
        </w:rPr>
        <w:t>以上</w:t>
      </w:r>
      <w:r w:rsidR="00A968B1" w:rsidRPr="00301A8F">
        <w:rPr>
          <w:rFonts w:hint="eastAsia"/>
          <w:szCs w:val="21"/>
        </w:rPr>
        <w:t>两种</w:t>
      </w:r>
      <w:r w:rsidRPr="00301A8F">
        <w:rPr>
          <w:rFonts w:hint="eastAsia"/>
          <w:szCs w:val="21"/>
        </w:rPr>
        <w:t>试验</w:t>
      </w:r>
      <w:r w:rsidR="00A968B1" w:rsidRPr="00301A8F">
        <w:rPr>
          <w:rFonts w:hint="eastAsia"/>
          <w:szCs w:val="21"/>
        </w:rPr>
        <w:t>情况</w:t>
      </w:r>
      <w:r w:rsidRPr="00301A8F">
        <w:rPr>
          <w:rFonts w:hint="eastAsia"/>
          <w:szCs w:val="21"/>
        </w:rPr>
        <w:t>从</w:t>
      </w:r>
      <w:r w:rsidRPr="00301A8F">
        <w:rPr>
          <w:szCs w:val="21"/>
        </w:rPr>
        <w:t>初态到</w:t>
      </w:r>
      <w:r w:rsidR="00A968B1" w:rsidRPr="00301A8F">
        <w:rPr>
          <w:rFonts w:hint="eastAsia"/>
          <w:szCs w:val="21"/>
        </w:rPr>
        <w:t>建立稳定试验压力</w:t>
      </w:r>
      <w:r w:rsidRPr="00301A8F">
        <w:rPr>
          <w:rFonts w:hint="eastAsia"/>
          <w:szCs w:val="21"/>
        </w:rPr>
        <w:t>的</w:t>
      </w:r>
      <w:r w:rsidR="00A968B1" w:rsidRPr="00301A8F">
        <w:rPr>
          <w:rFonts w:hint="eastAsia"/>
          <w:szCs w:val="21"/>
        </w:rPr>
        <w:t>时间都很</w:t>
      </w:r>
      <w:r w:rsidR="00C87577" w:rsidRPr="00301A8F">
        <w:rPr>
          <w:rFonts w:hint="eastAsia"/>
          <w:szCs w:val="21"/>
        </w:rPr>
        <w:t>短</w:t>
      </w:r>
      <w:r w:rsidR="00C87577">
        <w:rPr>
          <w:rFonts w:hint="eastAsia"/>
        </w:rPr>
        <w:t>，</w:t>
      </w:r>
      <w:r w:rsidRPr="00F9782B">
        <w:rPr>
          <w:rFonts w:hint="eastAsia"/>
        </w:rPr>
        <w:t>由于水的不可压缩性，</w:t>
      </w:r>
      <w:r>
        <w:rPr>
          <w:rFonts w:hint="eastAsia"/>
        </w:rPr>
        <w:t>从充压时间上</w:t>
      </w:r>
      <w:r w:rsidR="00EA45A8">
        <w:rPr>
          <w:rFonts w:hint="eastAsia"/>
        </w:rPr>
        <w:t>无法</w:t>
      </w:r>
      <w:r>
        <w:rPr>
          <w:rFonts w:hint="eastAsia"/>
        </w:rPr>
        <w:t>判</w:t>
      </w:r>
      <w:r w:rsidRPr="00C23CB4">
        <w:rPr>
          <w:rFonts w:hint="eastAsia"/>
        </w:rPr>
        <w:t>断该</w:t>
      </w:r>
      <w:r w:rsidR="00D62A45" w:rsidRPr="00C23CB4">
        <w:rPr>
          <w:rFonts w:hint="eastAsia"/>
        </w:rPr>
        <w:t>目标</w:t>
      </w:r>
      <w:r w:rsidRPr="00C23CB4">
        <w:rPr>
          <w:rFonts w:hint="eastAsia"/>
        </w:rPr>
        <w:t>阀门属于</w:t>
      </w:r>
      <w:r>
        <w:rPr>
          <w:rFonts w:hint="eastAsia"/>
        </w:rPr>
        <w:t>哪种情况</w:t>
      </w:r>
      <w:r w:rsidR="00C87577">
        <w:rPr>
          <w:rFonts w:hint="eastAsia"/>
        </w:rPr>
        <w:t>，</w:t>
      </w:r>
      <w:r>
        <w:rPr>
          <w:rFonts w:hint="eastAsia"/>
        </w:rPr>
        <w:t>因此</w:t>
      </w:r>
      <w:r w:rsidR="00C87577">
        <w:rPr>
          <w:rFonts w:hint="eastAsia"/>
        </w:rPr>
        <w:t>试验结果也</w:t>
      </w:r>
      <w:r w:rsidR="00EA45A8">
        <w:rPr>
          <w:rFonts w:hint="eastAsia"/>
        </w:rPr>
        <w:t>无法</w:t>
      </w:r>
      <w:r w:rsidR="00C87577">
        <w:rPr>
          <w:rFonts w:hint="eastAsia"/>
        </w:rPr>
        <w:t>判断</w:t>
      </w:r>
      <w:r w:rsidR="00006A46" w:rsidRPr="00EA3674">
        <w:rPr>
          <w:rFonts w:hint="eastAsia"/>
        </w:rPr>
        <w:t>。</w:t>
      </w:r>
    </w:p>
    <w:p w14:paraId="081E6011" w14:textId="77777777" w:rsidR="00F9782B" w:rsidRDefault="00F9782B" w:rsidP="00F9782B">
      <w:pPr>
        <w:pStyle w:val="affffc"/>
        <w:spacing w:beforeLines="50" w:before="120" w:afterLines="50" w:after="120"/>
        <w:ind w:firstLineChars="0" w:firstLine="0"/>
        <w:outlineLvl w:val="2"/>
        <w:rPr>
          <w:rFonts w:ascii="黑体" w:eastAsia="黑体"/>
          <w:noProof w:val="0"/>
        </w:rPr>
      </w:pPr>
      <w:r w:rsidRPr="00E00AD6">
        <w:rPr>
          <w:rFonts w:ascii="黑体" w:eastAsia="黑体" w:hAnsi="黑体" w:hint="eastAsia"/>
        </w:rPr>
        <w:t>4</w:t>
      </w:r>
      <w:r w:rsidRPr="00E00AD6">
        <w:rPr>
          <w:rFonts w:ascii="黑体" w:eastAsia="黑体" w:hAnsi="黑体"/>
        </w:rPr>
        <w:t>.</w:t>
      </w:r>
      <w:r>
        <w:rPr>
          <w:rFonts w:ascii="黑体" w:eastAsia="黑体" w:hAnsi="黑体"/>
        </w:rPr>
        <w:t>5</w:t>
      </w:r>
      <w:r w:rsidRPr="00E00AD6">
        <w:rPr>
          <w:rFonts w:ascii="黑体" w:eastAsia="黑体" w:hAnsi="黑体"/>
        </w:rPr>
        <w:t>.</w:t>
      </w:r>
      <w:r>
        <w:rPr>
          <w:rFonts w:ascii="黑体" w:eastAsia="黑体" w:hAnsi="黑体"/>
        </w:rPr>
        <w:t>3</w:t>
      </w:r>
      <w:r>
        <w:t xml:space="preserve">  </w:t>
      </w:r>
      <w:r>
        <w:rPr>
          <w:rFonts w:ascii="黑体" w:eastAsia="黑体" w:hint="eastAsia"/>
          <w:noProof w:val="0"/>
        </w:rPr>
        <w:t>二次</w:t>
      </w:r>
      <w:r>
        <w:rPr>
          <w:rFonts w:ascii="黑体" w:eastAsia="黑体"/>
          <w:noProof w:val="0"/>
        </w:rPr>
        <w:t>泄压验证</w:t>
      </w:r>
    </w:p>
    <w:p w14:paraId="105816E3" w14:textId="77777777" w:rsidR="00F9782B" w:rsidRDefault="00F9782B" w:rsidP="00F9782B">
      <w:pPr>
        <w:pStyle w:val="affffc"/>
        <w:ind w:left="420" w:firstLineChars="0" w:firstLine="0"/>
        <w:rPr>
          <w:rFonts w:ascii="Times New Roman"/>
        </w:rPr>
      </w:pPr>
      <w:r>
        <w:rPr>
          <w:rFonts w:hint="eastAsia"/>
        </w:rPr>
        <w:t>使用水</w:t>
      </w:r>
      <w:r>
        <w:t>做试验介质二次泄压方式按</w:t>
      </w:r>
      <w:r>
        <w:rPr>
          <w:rFonts w:hint="eastAsia"/>
        </w:rPr>
        <w:t>图1</w:t>
      </w:r>
      <w:r w:rsidRPr="00AA0A73">
        <w:rPr>
          <w:rFonts w:ascii="Times New Roman"/>
        </w:rPr>
        <w:t>连接方式进行说明</w:t>
      </w:r>
      <w:r w:rsidR="00C02A96">
        <w:rPr>
          <w:rFonts w:ascii="Times New Roman" w:hint="eastAsia"/>
        </w:rPr>
        <w:t>：</w:t>
      </w:r>
    </w:p>
    <w:p w14:paraId="1E72CA79" w14:textId="77777777" w:rsidR="00F9782B" w:rsidRDefault="00FD6329" w:rsidP="00EC3381">
      <w:pPr>
        <w:pStyle w:val="affffc"/>
        <w:numPr>
          <w:ilvl w:val="0"/>
          <w:numId w:val="45"/>
        </w:numPr>
        <w:ind w:firstLineChars="0"/>
      </w:pPr>
      <w:r>
        <w:rPr>
          <w:rFonts w:hint="eastAsia"/>
        </w:rPr>
        <w:t>按</w:t>
      </w:r>
      <w:r w:rsidRPr="00921814">
        <w:rPr>
          <w:rFonts w:ascii="Times New Roman"/>
        </w:rPr>
        <w:t>照</w:t>
      </w:r>
      <w:r w:rsidRPr="00921814">
        <w:rPr>
          <w:rFonts w:ascii="Times New Roman"/>
        </w:rPr>
        <w:t>4.5.1</w:t>
      </w:r>
      <w:r w:rsidRPr="00921814">
        <w:rPr>
          <w:rFonts w:ascii="Times New Roman"/>
        </w:rPr>
        <w:t>步</w:t>
      </w:r>
      <w:r>
        <w:rPr>
          <w:rFonts w:hint="eastAsia"/>
        </w:rPr>
        <w:t>骤</w:t>
      </w:r>
      <w:r>
        <w:t>执行密封性试验；</w:t>
      </w:r>
    </w:p>
    <w:p w14:paraId="34CE4CCA" w14:textId="77777777" w:rsidR="00FD6329" w:rsidRDefault="00FD6329" w:rsidP="00EC3381">
      <w:pPr>
        <w:pStyle w:val="affffc"/>
        <w:numPr>
          <w:ilvl w:val="0"/>
          <w:numId w:val="45"/>
        </w:numPr>
        <w:ind w:firstLineChars="0"/>
      </w:pPr>
      <w:r w:rsidRPr="00FD6329">
        <w:rPr>
          <w:rFonts w:hint="eastAsia"/>
        </w:rPr>
        <w:t>当</w:t>
      </w:r>
      <w:r>
        <w:rPr>
          <w:rFonts w:hint="eastAsia"/>
        </w:rPr>
        <w:t>泄漏率</w:t>
      </w:r>
      <w:r w:rsidRPr="00FD6329">
        <w:rPr>
          <w:rFonts w:hint="eastAsia"/>
        </w:rPr>
        <w:t>稳定时</w:t>
      </w:r>
      <w:r>
        <w:rPr>
          <w:rFonts w:hint="eastAsia"/>
        </w:rPr>
        <w:t>（</w:t>
      </w:r>
      <w:r w:rsidR="00B234EB" w:rsidRPr="004863BF">
        <w:rPr>
          <w:position w:val="-10"/>
        </w:rPr>
        <w:object w:dxaOrig="2837" w:dyaOrig="316" w14:anchorId="2BB39B56">
          <v:shape id="_x0000_i1027" type="#_x0000_t75" style="width:141pt;height:15.75pt" o:ole="">
            <v:imagedata r:id="rId23" o:title=""/>
          </v:shape>
          <o:OLEObject Type="Embed" ProgID="Equation.AxMath" ShapeID="_x0000_i1027" DrawAspect="Content" ObjectID="_1712639289" r:id="rId24"/>
        </w:object>
      </w:r>
      <w:r>
        <w:rPr>
          <w:rFonts w:hint="eastAsia"/>
        </w:rPr>
        <w:t>）</w:t>
      </w:r>
      <w:r w:rsidRPr="00FD6329">
        <w:rPr>
          <w:rFonts w:hint="eastAsia"/>
        </w:rPr>
        <w:t>，保持</w:t>
      </w:r>
      <w:r>
        <w:rPr>
          <w:rFonts w:hint="eastAsia"/>
        </w:rPr>
        <w:t>所有阀门</w:t>
      </w:r>
      <w:r w:rsidRPr="00FD6329">
        <w:rPr>
          <w:rFonts w:hint="eastAsia"/>
        </w:rPr>
        <w:t>状态不变</w:t>
      </w:r>
      <w:r>
        <w:rPr>
          <w:rFonts w:hint="eastAsia"/>
        </w:rPr>
        <w:t>；</w:t>
      </w:r>
    </w:p>
    <w:p w14:paraId="6964AA23" w14:textId="77777777" w:rsidR="00FD6329" w:rsidRDefault="00FD6329" w:rsidP="00EC3381">
      <w:pPr>
        <w:pStyle w:val="affffc"/>
        <w:numPr>
          <w:ilvl w:val="0"/>
          <w:numId w:val="45"/>
        </w:numPr>
        <w:ind w:firstLineChars="0"/>
      </w:pPr>
      <w:r w:rsidRPr="00FD6329">
        <w:rPr>
          <w:rFonts w:hint="eastAsia"/>
        </w:rPr>
        <w:t>打开</w:t>
      </w:r>
      <w:r w:rsidR="00301A8F">
        <w:rPr>
          <w:rFonts w:hint="eastAsia"/>
        </w:rPr>
        <w:t>加压</w:t>
      </w:r>
      <w:r>
        <w:rPr>
          <w:rFonts w:hint="eastAsia"/>
        </w:rPr>
        <w:t>阀门</w:t>
      </w:r>
      <w:r w:rsidRPr="00AA0A73">
        <w:rPr>
          <w:rFonts w:ascii="Times New Roman"/>
        </w:rPr>
        <w:t>T</w:t>
      </w:r>
      <w:r w:rsidRPr="00AA0A73">
        <w:rPr>
          <w:rFonts w:ascii="Times New Roman"/>
          <w:vertAlign w:val="subscript"/>
        </w:rPr>
        <w:t>2</w:t>
      </w:r>
      <w:r w:rsidR="00301A8F">
        <w:rPr>
          <w:rFonts w:hint="eastAsia"/>
        </w:rPr>
        <w:t>，</w:t>
      </w:r>
      <w:r>
        <w:rPr>
          <w:rFonts w:hint="eastAsia"/>
        </w:rPr>
        <w:t>将</w:t>
      </w:r>
      <w:r w:rsidR="00301A8F">
        <w:rPr>
          <w:rFonts w:hint="eastAsia"/>
        </w:rPr>
        <w:t>目标</w:t>
      </w:r>
      <w:r w:rsidRPr="00FD6329">
        <w:rPr>
          <w:rFonts w:hint="eastAsia"/>
        </w:rPr>
        <w:t>阀门</w:t>
      </w:r>
      <w:r w:rsidR="00EA45A8" w:rsidRPr="00AA0A73">
        <w:rPr>
          <w:rFonts w:ascii="Times New Roman"/>
        </w:rPr>
        <w:t>V</w:t>
      </w:r>
      <w:r w:rsidR="00EA45A8">
        <w:rPr>
          <w:rFonts w:ascii="Times New Roman"/>
          <w:vertAlign w:val="subscript"/>
        </w:rPr>
        <w:t>1</w:t>
      </w:r>
      <w:r w:rsidRPr="00FD6329">
        <w:rPr>
          <w:rFonts w:hint="eastAsia"/>
        </w:rPr>
        <w:t>的背压</w:t>
      </w:r>
      <w:r>
        <w:rPr>
          <w:rFonts w:hint="eastAsia"/>
        </w:rPr>
        <w:t>泄掉</w:t>
      </w:r>
      <w:r w:rsidR="00CA237A">
        <w:rPr>
          <w:rFonts w:hint="eastAsia"/>
        </w:rPr>
        <w:t>。</w:t>
      </w:r>
    </w:p>
    <w:p w14:paraId="55DFE8DD" w14:textId="77777777" w:rsidR="00FD6329" w:rsidRPr="00F52AFA" w:rsidRDefault="00FD6329" w:rsidP="00FD6329">
      <w:pPr>
        <w:pStyle w:val="affffc"/>
        <w:spacing w:beforeLines="50" w:before="120" w:afterLines="50" w:after="120"/>
        <w:ind w:firstLineChars="0" w:firstLine="0"/>
        <w:outlineLvl w:val="2"/>
        <w:rPr>
          <w:rFonts w:ascii="黑体" w:eastAsia="黑体"/>
          <w:noProof w:val="0"/>
          <w:color w:val="000000" w:themeColor="text1"/>
        </w:rPr>
      </w:pPr>
      <w:r w:rsidRPr="00F52AFA">
        <w:rPr>
          <w:rFonts w:ascii="黑体" w:eastAsia="黑体" w:hAnsi="黑体" w:hint="eastAsia"/>
          <w:color w:val="000000" w:themeColor="text1"/>
        </w:rPr>
        <w:t>4</w:t>
      </w:r>
      <w:r w:rsidRPr="00F52AFA">
        <w:rPr>
          <w:rFonts w:ascii="黑体" w:eastAsia="黑体" w:hAnsi="黑体"/>
          <w:color w:val="000000" w:themeColor="text1"/>
        </w:rPr>
        <w:t>.5.4</w:t>
      </w:r>
      <w:r w:rsidRPr="00F52AFA">
        <w:rPr>
          <w:color w:val="000000" w:themeColor="text1"/>
        </w:rPr>
        <w:t xml:space="preserve">  </w:t>
      </w:r>
      <w:r w:rsidRPr="00F52AFA">
        <w:rPr>
          <w:rFonts w:ascii="黑体" w:eastAsia="黑体" w:hint="eastAsia"/>
          <w:noProof w:val="0"/>
          <w:color w:val="000000" w:themeColor="text1"/>
        </w:rPr>
        <w:t>二次</w:t>
      </w:r>
      <w:r w:rsidRPr="00F52AFA">
        <w:rPr>
          <w:rFonts w:ascii="黑体" w:eastAsia="黑体"/>
          <w:noProof w:val="0"/>
          <w:color w:val="000000" w:themeColor="text1"/>
        </w:rPr>
        <w:t>泄压</w:t>
      </w:r>
      <w:r w:rsidRPr="00F52AFA">
        <w:rPr>
          <w:rFonts w:ascii="黑体" w:eastAsia="黑体" w:hint="eastAsia"/>
          <w:noProof w:val="0"/>
          <w:color w:val="000000" w:themeColor="text1"/>
        </w:rPr>
        <w:t>结果</w:t>
      </w:r>
      <w:r w:rsidR="004443EE" w:rsidRPr="00F52AFA">
        <w:rPr>
          <w:rFonts w:ascii="黑体" w:eastAsia="黑体" w:hint="eastAsia"/>
          <w:noProof w:val="0"/>
          <w:color w:val="000000" w:themeColor="text1"/>
        </w:rPr>
        <w:t>说明</w:t>
      </w:r>
    </w:p>
    <w:p w14:paraId="09F5528F" w14:textId="77777777" w:rsidR="00D532D4" w:rsidRPr="00F52AFA" w:rsidRDefault="00D532D4" w:rsidP="00D532D4">
      <w:pPr>
        <w:pStyle w:val="affffc"/>
        <w:ind w:left="420" w:firstLineChars="0" w:firstLine="0"/>
        <w:rPr>
          <w:color w:val="000000" w:themeColor="text1"/>
        </w:rPr>
      </w:pPr>
      <w:r w:rsidRPr="00F52AFA">
        <w:rPr>
          <w:rFonts w:hint="eastAsia"/>
          <w:color w:val="000000" w:themeColor="text1"/>
        </w:rPr>
        <w:t>当使用水做试验介质要实施二次泄压，即通过二次泄压来判断阀门密封性以及试验结果的正确性</w:t>
      </w:r>
      <w:r w:rsidR="00C02A96">
        <w:rPr>
          <w:rFonts w:hint="eastAsia"/>
          <w:color w:val="000000" w:themeColor="text1"/>
        </w:rPr>
        <w:t>：</w:t>
      </w:r>
    </w:p>
    <w:p w14:paraId="236CFD7C" w14:textId="77777777" w:rsidR="00D532D4" w:rsidRPr="00F52AFA" w:rsidRDefault="00F9782B" w:rsidP="00EC3381">
      <w:pPr>
        <w:pStyle w:val="affffc"/>
        <w:numPr>
          <w:ilvl w:val="0"/>
          <w:numId w:val="46"/>
        </w:numPr>
        <w:ind w:firstLineChars="0"/>
        <w:rPr>
          <w:color w:val="000000" w:themeColor="text1"/>
        </w:rPr>
      </w:pPr>
      <w:r w:rsidRPr="00F52AFA">
        <w:rPr>
          <w:rFonts w:hint="eastAsia"/>
          <w:color w:val="000000" w:themeColor="text1"/>
        </w:rPr>
        <w:t>如果</w:t>
      </w:r>
      <w:r w:rsidR="00D532D4" w:rsidRPr="00F52AFA">
        <w:rPr>
          <w:rFonts w:hint="eastAsia"/>
          <w:color w:val="000000" w:themeColor="text1"/>
        </w:rPr>
        <w:t>流量计</w:t>
      </w:r>
      <w:r w:rsidRPr="00F52AFA">
        <w:rPr>
          <w:rFonts w:hint="eastAsia"/>
          <w:color w:val="000000" w:themeColor="text1"/>
        </w:rPr>
        <w:t>读数</w:t>
      </w:r>
      <w:r w:rsidR="00D532D4" w:rsidRPr="00F52AFA">
        <w:rPr>
          <w:rFonts w:hint="eastAsia"/>
          <w:color w:val="000000" w:themeColor="text1"/>
        </w:rPr>
        <w:t>稳定</w:t>
      </w:r>
      <w:r w:rsidRPr="00F52AFA">
        <w:rPr>
          <w:rFonts w:hint="eastAsia"/>
          <w:color w:val="000000" w:themeColor="text1"/>
        </w:rPr>
        <w:t>，则试验结果正确；</w:t>
      </w:r>
    </w:p>
    <w:p w14:paraId="2745471B" w14:textId="77777777" w:rsidR="00D532D4" w:rsidRPr="00F52AFA" w:rsidRDefault="00F9782B" w:rsidP="00EC3381">
      <w:pPr>
        <w:pStyle w:val="affffc"/>
        <w:numPr>
          <w:ilvl w:val="0"/>
          <w:numId w:val="46"/>
        </w:numPr>
        <w:ind w:firstLineChars="0"/>
        <w:rPr>
          <w:color w:val="000000" w:themeColor="text1"/>
        </w:rPr>
      </w:pPr>
      <w:r w:rsidRPr="00F52AFA">
        <w:rPr>
          <w:rFonts w:hint="eastAsia"/>
          <w:color w:val="000000" w:themeColor="text1"/>
        </w:rPr>
        <w:t>如果流量计读数快速上升，则试验结果不准确</w:t>
      </w:r>
      <w:r w:rsidR="00F52AFA">
        <w:rPr>
          <w:rFonts w:hint="eastAsia"/>
          <w:color w:val="000000" w:themeColor="text1"/>
        </w:rPr>
        <w:t>。</w:t>
      </w:r>
    </w:p>
    <w:p w14:paraId="27C58E1C" w14:textId="77777777" w:rsidR="00F52AFA" w:rsidRDefault="00CA237A" w:rsidP="00F52AFA">
      <w:pPr>
        <w:pStyle w:val="affffc"/>
        <w:ind w:firstLineChars="0"/>
        <w:rPr>
          <w:color w:val="000000" w:themeColor="text1"/>
        </w:rPr>
      </w:pPr>
      <w:r w:rsidRPr="00F52AFA">
        <w:rPr>
          <w:rFonts w:hint="eastAsia"/>
          <w:color w:val="000000" w:themeColor="text1"/>
        </w:rPr>
        <w:t xml:space="preserve"> </w:t>
      </w:r>
      <w:r w:rsidRPr="00F52AFA">
        <w:rPr>
          <w:color w:val="000000" w:themeColor="text1"/>
        </w:rPr>
        <w:t xml:space="preserve"> </w:t>
      </w:r>
      <w:r w:rsidRPr="00F52AFA">
        <w:rPr>
          <w:rFonts w:hint="eastAsia"/>
          <w:color w:val="000000" w:themeColor="text1"/>
        </w:rPr>
        <w:t>在实际</w:t>
      </w:r>
      <w:r w:rsidRPr="00F52AFA">
        <w:rPr>
          <w:color w:val="000000" w:themeColor="text1"/>
        </w:rPr>
        <w:t>试验过程中</w:t>
      </w:r>
      <w:r w:rsidRPr="00F52AFA">
        <w:rPr>
          <w:rFonts w:hint="eastAsia"/>
          <w:color w:val="000000" w:themeColor="text1"/>
        </w:rPr>
        <w:t>会遇到工艺流程</w:t>
      </w:r>
      <w:r w:rsidRPr="00F52AFA">
        <w:rPr>
          <w:color w:val="000000" w:themeColor="text1"/>
        </w:rPr>
        <w:t>中</w:t>
      </w:r>
      <w:r w:rsidRPr="00F52AFA">
        <w:rPr>
          <w:rFonts w:hint="eastAsia"/>
          <w:color w:val="000000" w:themeColor="text1"/>
        </w:rPr>
        <w:t>没有</w:t>
      </w:r>
      <w:r w:rsidRPr="00F52AFA">
        <w:rPr>
          <w:color w:val="000000" w:themeColor="text1"/>
        </w:rPr>
        <w:t>设置</w:t>
      </w:r>
      <w:r w:rsidRPr="00F52AFA">
        <w:rPr>
          <w:rFonts w:hint="eastAsia"/>
          <w:color w:val="000000" w:themeColor="text1"/>
        </w:rPr>
        <w:t>加压</w:t>
      </w:r>
      <w:r w:rsidRPr="00F52AFA">
        <w:rPr>
          <w:rFonts w:ascii="Times New Roman"/>
          <w:color w:val="000000" w:themeColor="text1"/>
        </w:rPr>
        <w:t>阀门</w:t>
      </w:r>
      <w:r w:rsidRPr="00F52AFA">
        <w:rPr>
          <w:rFonts w:ascii="Times New Roman"/>
          <w:color w:val="000000" w:themeColor="text1"/>
        </w:rPr>
        <w:t>T</w:t>
      </w:r>
      <w:r w:rsidRPr="00F52AFA">
        <w:rPr>
          <w:rFonts w:ascii="Times New Roman"/>
          <w:color w:val="000000" w:themeColor="text1"/>
          <w:vertAlign w:val="subscript"/>
        </w:rPr>
        <w:t>2</w:t>
      </w:r>
      <w:r w:rsidRPr="00F52AFA">
        <w:rPr>
          <w:rFonts w:ascii="Times New Roman"/>
          <w:color w:val="000000" w:themeColor="text1"/>
        </w:rPr>
        <w:t>的情况，需</w:t>
      </w:r>
      <w:r w:rsidRPr="00F52AFA">
        <w:rPr>
          <w:rFonts w:ascii="Times New Roman" w:hint="eastAsia"/>
          <w:color w:val="000000" w:themeColor="text1"/>
        </w:rPr>
        <w:t>将</w:t>
      </w:r>
      <w:r w:rsidRPr="00F52AFA">
        <w:rPr>
          <w:rFonts w:ascii="Times New Roman"/>
          <w:color w:val="000000" w:themeColor="text1"/>
        </w:rPr>
        <w:t>4.5.3</w:t>
      </w:r>
      <w:r w:rsidRPr="00F52AFA">
        <w:rPr>
          <w:rFonts w:ascii="Times New Roman"/>
          <w:color w:val="000000" w:themeColor="text1"/>
        </w:rPr>
        <w:t>中的步骤</w:t>
      </w:r>
      <w:r w:rsidRPr="00F52AFA">
        <w:rPr>
          <w:rFonts w:ascii="Times New Roman"/>
          <w:color w:val="000000" w:themeColor="text1"/>
        </w:rPr>
        <w:t>c</w:t>
      </w:r>
      <w:r w:rsidRPr="00F52AFA">
        <w:rPr>
          <w:rFonts w:ascii="Times New Roman"/>
          <w:color w:val="000000" w:themeColor="text1"/>
        </w:rPr>
        <w:t>）</w:t>
      </w:r>
      <w:r w:rsidRPr="00F52AFA">
        <w:rPr>
          <w:rFonts w:ascii="Times New Roman" w:hint="eastAsia"/>
          <w:color w:val="000000" w:themeColor="text1"/>
        </w:rPr>
        <w:t>内容</w:t>
      </w:r>
      <w:r w:rsidRPr="00F52AFA">
        <w:rPr>
          <w:rFonts w:ascii="Times New Roman"/>
          <w:color w:val="000000" w:themeColor="text1"/>
        </w:rPr>
        <w:t>更换为：</w:t>
      </w:r>
      <w:r w:rsidRPr="00F52AFA">
        <w:rPr>
          <w:rFonts w:ascii="Times New Roman" w:hint="eastAsia"/>
          <w:color w:val="000000" w:themeColor="text1"/>
        </w:rPr>
        <w:t>打开</w:t>
      </w:r>
      <w:r w:rsidRPr="00F52AFA">
        <w:rPr>
          <w:rFonts w:ascii="Times New Roman"/>
          <w:color w:val="000000" w:themeColor="text1"/>
        </w:rPr>
        <w:t>目标阀门</w:t>
      </w:r>
      <w:r w:rsidRPr="00F52AFA">
        <w:rPr>
          <w:rFonts w:ascii="Times New Roman"/>
          <w:color w:val="000000" w:themeColor="text1"/>
        </w:rPr>
        <w:t>V</w:t>
      </w:r>
      <w:r w:rsidRPr="00F52AFA">
        <w:rPr>
          <w:rFonts w:ascii="Times New Roman"/>
          <w:color w:val="000000" w:themeColor="text1"/>
          <w:vertAlign w:val="subscript"/>
        </w:rPr>
        <w:t>1</w:t>
      </w:r>
      <w:r w:rsidR="00F52AFA">
        <w:rPr>
          <w:rFonts w:hint="eastAsia"/>
          <w:color w:val="000000" w:themeColor="text1"/>
        </w:rPr>
        <w:t>。</w:t>
      </w:r>
    </w:p>
    <w:p w14:paraId="60E97D98" w14:textId="77777777" w:rsidR="00D532D4" w:rsidRPr="00F52AFA" w:rsidRDefault="00301A8F" w:rsidP="00CA237A">
      <w:pPr>
        <w:pStyle w:val="affffc"/>
        <w:numPr>
          <w:ilvl w:val="0"/>
          <w:numId w:val="53"/>
        </w:numPr>
        <w:ind w:firstLineChars="0"/>
        <w:rPr>
          <w:color w:val="000000" w:themeColor="text1"/>
        </w:rPr>
      </w:pPr>
      <w:r w:rsidRPr="00F52AFA">
        <w:rPr>
          <w:rFonts w:hint="eastAsia"/>
          <w:color w:val="000000" w:themeColor="text1"/>
        </w:rPr>
        <w:t>如果</w:t>
      </w:r>
      <w:r w:rsidR="00F9782B" w:rsidRPr="00F52AFA">
        <w:rPr>
          <w:rFonts w:hint="eastAsia"/>
          <w:color w:val="000000" w:themeColor="text1"/>
        </w:rPr>
        <w:t>流量</w:t>
      </w:r>
      <w:r w:rsidR="00D532D4" w:rsidRPr="00F52AFA">
        <w:rPr>
          <w:rFonts w:hint="eastAsia"/>
          <w:color w:val="000000" w:themeColor="text1"/>
        </w:rPr>
        <w:t>计读数稳定</w:t>
      </w:r>
      <w:r w:rsidR="00F9782B" w:rsidRPr="00F52AFA">
        <w:rPr>
          <w:rFonts w:hint="eastAsia"/>
          <w:color w:val="000000" w:themeColor="text1"/>
        </w:rPr>
        <w:t>，则阀门</w:t>
      </w:r>
      <w:r w:rsidR="00D532D4" w:rsidRPr="00F52AFA">
        <w:rPr>
          <w:rFonts w:ascii="Times New Roman"/>
          <w:color w:val="000000" w:themeColor="text1"/>
        </w:rPr>
        <w:t>V</w:t>
      </w:r>
      <w:r w:rsidR="00D532D4" w:rsidRPr="00F52AFA">
        <w:rPr>
          <w:rFonts w:ascii="Times New Roman"/>
          <w:color w:val="000000" w:themeColor="text1"/>
          <w:vertAlign w:val="subscript"/>
        </w:rPr>
        <w:t>1</w:t>
      </w:r>
      <w:r w:rsidR="00FD60A8" w:rsidRPr="00F52AFA">
        <w:rPr>
          <w:rFonts w:hint="eastAsia"/>
          <w:color w:val="000000" w:themeColor="text1"/>
        </w:rPr>
        <w:t>的密封性不合格</w:t>
      </w:r>
      <w:r w:rsidR="00D532D4" w:rsidRPr="00F52AFA">
        <w:rPr>
          <w:rFonts w:hint="eastAsia"/>
          <w:color w:val="000000" w:themeColor="text1"/>
        </w:rPr>
        <w:t>；</w:t>
      </w:r>
    </w:p>
    <w:p w14:paraId="78841D9C" w14:textId="77777777" w:rsidR="00F9782B" w:rsidRPr="00F52AFA" w:rsidRDefault="00F9782B" w:rsidP="00CA237A">
      <w:pPr>
        <w:pStyle w:val="affffc"/>
        <w:numPr>
          <w:ilvl w:val="0"/>
          <w:numId w:val="53"/>
        </w:numPr>
        <w:ind w:firstLineChars="0"/>
        <w:rPr>
          <w:color w:val="000000" w:themeColor="text1"/>
        </w:rPr>
      </w:pPr>
      <w:r w:rsidRPr="00F52AFA">
        <w:rPr>
          <w:rFonts w:hint="eastAsia"/>
          <w:color w:val="000000" w:themeColor="text1"/>
        </w:rPr>
        <w:t>如果流量计读数快速上升，则</w:t>
      </w:r>
      <w:r w:rsidR="00D532D4" w:rsidRPr="00F52AFA">
        <w:rPr>
          <w:rFonts w:hint="eastAsia"/>
          <w:color w:val="000000" w:themeColor="text1"/>
        </w:rPr>
        <w:t>阀门</w:t>
      </w:r>
      <w:r w:rsidR="00D532D4" w:rsidRPr="00F52AFA">
        <w:rPr>
          <w:rFonts w:ascii="Times New Roman"/>
          <w:color w:val="000000" w:themeColor="text1"/>
        </w:rPr>
        <w:t>V</w:t>
      </w:r>
      <w:r w:rsidR="00D532D4" w:rsidRPr="00F52AFA">
        <w:rPr>
          <w:rFonts w:ascii="Times New Roman"/>
          <w:color w:val="000000" w:themeColor="text1"/>
          <w:vertAlign w:val="subscript"/>
        </w:rPr>
        <w:t>1</w:t>
      </w:r>
      <w:r w:rsidR="00D532D4" w:rsidRPr="00F52AFA">
        <w:rPr>
          <w:rFonts w:hint="eastAsia"/>
          <w:color w:val="000000" w:themeColor="text1"/>
        </w:rPr>
        <w:t>的密封性</w:t>
      </w:r>
      <w:r w:rsidR="008663ED" w:rsidRPr="00F52AFA">
        <w:rPr>
          <w:rFonts w:hint="eastAsia"/>
          <w:color w:val="000000" w:themeColor="text1"/>
        </w:rPr>
        <w:t>良好</w:t>
      </w:r>
      <w:r w:rsidRPr="00F52AFA">
        <w:rPr>
          <w:rFonts w:hint="eastAsia"/>
          <w:color w:val="000000" w:themeColor="text1"/>
        </w:rPr>
        <w:t>。</w:t>
      </w:r>
    </w:p>
    <w:p w14:paraId="7F70F15D" w14:textId="77777777" w:rsidR="00006A46" w:rsidRDefault="00392ADD" w:rsidP="00B903DE">
      <w:pPr>
        <w:pStyle w:val="affd"/>
        <w:spacing w:before="240" w:after="240"/>
      </w:pPr>
      <w:bookmarkStart w:id="57" w:name="_Toc96000742"/>
      <w:r>
        <w:rPr>
          <w:rFonts w:hint="eastAsia"/>
        </w:rPr>
        <w:t>验收准则</w:t>
      </w:r>
      <w:bookmarkEnd w:id="57"/>
    </w:p>
    <w:p w14:paraId="2AE87B31" w14:textId="77777777" w:rsidR="00880CF7" w:rsidRPr="00880CF7" w:rsidRDefault="00880CF7" w:rsidP="00880CF7">
      <w:pPr>
        <w:pStyle w:val="affffc"/>
        <w:ind w:left="420" w:firstLineChars="0" w:firstLine="0"/>
      </w:pPr>
      <w:r w:rsidRPr="00AA4E3B">
        <w:rPr>
          <w:rFonts w:hint="eastAsia"/>
        </w:rPr>
        <w:lastRenderedPageBreak/>
        <w:t>按照</w:t>
      </w:r>
      <w:r w:rsidRPr="00AA4E3B">
        <w:t>附录B</w:t>
      </w:r>
      <w:r w:rsidRPr="00AA4E3B">
        <w:rPr>
          <w:rFonts w:hint="eastAsia"/>
        </w:rPr>
        <w:t>中定量准则的计算</w:t>
      </w:r>
      <w:r w:rsidRPr="00AA4E3B">
        <w:t>方法，</w:t>
      </w:r>
      <w:r w:rsidRPr="00AA4E3B">
        <w:rPr>
          <w:rFonts w:hint="eastAsia"/>
        </w:rPr>
        <w:t>机械</w:t>
      </w:r>
      <w:r w:rsidRPr="00AA4E3B">
        <w:t>贯穿件密封性试验验收准则如下</w:t>
      </w:r>
      <w:r w:rsidR="00C02A96">
        <w:rPr>
          <w:rFonts w:hint="eastAsia"/>
        </w:rPr>
        <w:t>：</w:t>
      </w:r>
    </w:p>
    <w:p w14:paraId="33CACAC3" w14:textId="77777777" w:rsidR="004A3C06" w:rsidRDefault="005367E7" w:rsidP="00EC3381">
      <w:pPr>
        <w:pStyle w:val="affffc"/>
        <w:numPr>
          <w:ilvl w:val="0"/>
          <w:numId w:val="48"/>
        </w:numPr>
        <w:ind w:firstLineChars="0"/>
      </w:pPr>
      <w:r w:rsidRPr="005367E7">
        <w:rPr>
          <w:rFonts w:hint="eastAsia"/>
        </w:rPr>
        <w:t>所有机械贯穿件隔离阀定期试验（以空气作为试验介质）允许泄漏率为安全壳总允许泄漏率</w:t>
      </w:r>
      <w:r w:rsidRPr="005367E7">
        <w:rPr>
          <w:rFonts w:ascii="Times New Roman"/>
        </w:rPr>
        <w:t>的</w:t>
      </w:r>
      <w:r w:rsidRPr="005367E7">
        <w:rPr>
          <w:rFonts w:ascii="Times New Roman"/>
        </w:rPr>
        <w:t>50%</w:t>
      </w:r>
      <w:r>
        <w:rPr>
          <w:rFonts w:ascii="Times New Roman" w:hint="eastAsia"/>
        </w:rPr>
        <w:t>；</w:t>
      </w:r>
    </w:p>
    <w:p w14:paraId="05D16B04" w14:textId="77777777" w:rsidR="005367E7" w:rsidRDefault="005367E7" w:rsidP="00EC3381">
      <w:pPr>
        <w:pStyle w:val="affffc"/>
        <w:numPr>
          <w:ilvl w:val="0"/>
          <w:numId w:val="48"/>
        </w:numPr>
        <w:ind w:firstLineChars="0"/>
      </w:pPr>
      <w:r w:rsidRPr="005367E7">
        <w:rPr>
          <w:rFonts w:hint="eastAsia"/>
        </w:rPr>
        <w:t>对于机械贯穿件</w:t>
      </w:r>
      <w:r>
        <w:rPr>
          <w:rFonts w:hint="eastAsia"/>
        </w:rPr>
        <w:t>的单个隔离阀的允许泄漏率，</w:t>
      </w:r>
      <w:r w:rsidRPr="005367E7">
        <w:rPr>
          <w:rFonts w:hint="eastAsia"/>
        </w:rPr>
        <w:t>以空气作为试验介质</w:t>
      </w:r>
      <w:r>
        <w:rPr>
          <w:rFonts w:hint="eastAsia"/>
        </w:rPr>
        <w:t>时，</w:t>
      </w:r>
      <w:r w:rsidRPr="004863BF">
        <w:rPr>
          <w:position w:val="-10"/>
        </w:rPr>
        <w:object w:dxaOrig="2542" w:dyaOrig="318" w14:anchorId="245B0723">
          <v:shape id="_x0000_i1028" type="#_x0000_t75" style="width:126pt;height:15.75pt" o:ole="">
            <v:imagedata r:id="rId25" o:title=""/>
          </v:shape>
          <o:OLEObject Type="Embed" ProgID="Equation.AxMath" ShapeID="_x0000_i1028" DrawAspect="Content" ObjectID="_1712639290" r:id="rId26"/>
        </w:object>
      </w:r>
      <w:r w:rsidRPr="005367E7">
        <w:rPr>
          <w:rFonts w:hint="eastAsia"/>
        </w:rPr>
        <w:t>；</w:t>
      </w:r>
    </w:p>
    <w:p w14:paraId="4E033991" w14:textId="77777777" w:rsidR="005367E7" w:rsidRPr="004A3C06" w:rsidRDefault="005367E7" w:rsidP="00EC3381">
      <w:pPr>
        <w:pStyle w:val="affffc"/>
        <w:numPr>
          <w:ilvl w:val="0"/>
          <w:numId w:val="48"/>
        </w:numPr>
        <w:ind w:firstLineChars="0"/>
      </w:pPr>
      <w:r w:rsidRPr="005367E7">
        <w:rPr>
          <w:rFonts w:hint="eastAsia"/>
        </w:rPr>
        <w:t>对于机械贯穿件</w:t>
      </w:r>
      <w:r>
        <w:rPr>
          <w:rFonts w:hint="eastAsia"/>
        </w:rPr>
        <w:t>的单个隔离阀的允许泄漏率，</w:t>
      </w:r>
      <w:r w:rsidRPr="005367E7">
        <w:rPr>
          <w:rFonts w:hint="eastAsia"/>
        </w:rPr>
        <w:t>以</w:t>
      </w:r>
      <w:r>
        <w:rPr>
          <w:rFonts w:hint="eastAsia"/>
        </w:rPr>
        <w:t>水</w:t>
      </w:r>
      <w:r w:rsidRPr="005367E7">
        <w:rPr>
          <w:rFonts w:hint="eastAsia"/>
        </w:rPr>
        <w:t>作为试验介质</w:t>
      </w:r>
      <w:r>
        <w:rPr>
          <w:rFonts w:hint="eastAsia"/>
        </w:rPr>
        <w:t>时，</w:t>
      </w:r>
      <w:r w:rsidR="00FD60A8" w:rsidRPr="004863BF">
        <w:rPr>
          <w:position w:val="-10"/>
        </w:rPr>
        <w:object w:dxaOrig="2349" w:dyaOrig="318" w14:anchorId="532D9BD6">
          <v:shape id="_x0000_i1029" type="#_x0000_t75" style="width:118.5pt;height:15.75pt" o:ole="">
            <v:imagedata r:id="rId27" o:title=""/>
          </v:shape>
          <o:OLEObject Type="Embed" ProgID="Equation.AxMath" ShapeID="_x0000_i1029" DrawAspect="Content" ObjectID="_1712639291" r:id="rId28"/>
        </w:object>
      </w:r>
      <w:r>
        <w:rPr>
          <w:rFonts w:hint="eastAsia"/>
        </w:rPr>
        <w:t>。</w:t>
      </w:r>
    </w:p>
    <w:p w14:paraId="6CC44398" w14:textId="77777777" w:rsidR="005261CA" w:rsidRDefault="005261CA" w:rsidP="004A3C06">
      <w:pPr>
        <w:pStyle w:val="affffc"/>
        <w:ind w:firstLine="420"/>
      </w:pPr>
      <w:r>
        <w:br w:type="page"/>
      </w:r>
    </w:p>
    <w:p w14:paraId="406208D8" w14:textId="77777777" w:rsidR="005261CA" w:rsidRPr="00A4178C" w:rsidRDefault="005261CA" w:rsidP="00EC3381">
      <w:pPr>
        <w:pStyle w:val="affffffffffff"/>
        <w:keepNext/>
        <w:numPr>
          <w:ilvl w:val="0"/>
          <w:numId w:val="35"/>
        </w:numPr>
        <w:tabs>
          <w:tab w:val="left" w:pos="360"/>
        </w:tabs>
        <w:spacing w:before="120" w:after="120"/>
        <w:rPr>
          <w:kern w:val="2"/>
        </w:rPr>
      </w:pPr>
      <w:bookmarkStart w:id="58" w:name="_Toc96000743"/>
      <w:bookmarkEnd w:id="58"/>
    </w:p>
    <w:p w14:paraId="0BFA0C3B" w14:textId="77777777" w:rsidR="005261CA" w:rsidRPr="00A4178C" w:rsidRDefault="005261CA" w:rsidP="005261CA">
      <w:pPr>
        <w:tabs>
          <w:tab w:val="left" w:pos="3853"/>
          <w:tab w:val="center" w:pos="4677"/>
        </w:tabs>
        <w:jc w:val="left"/>
        <w:rPr>
          <w:rFonts w:ascii="黑体" w:eastAsia="黑体"/>
          <w:szCs w:val="20"/>
        </w:rPr>
      </w:pPr>
      <w:r w:rsidRPr="00A4178C">
        <w:rPr>
          <w:rFonts w:ascii="黑体" w:eastAsia="黑体"/>
          <w:szCs w:val="20"/>
        </w:rPr>
        <w:tab/>
      </w:r>
      <w:r w:rsidRPr="00A4178C">
        <w:rPr>
          <w:rFonts w:ascii="黑体" w:eastAsia="黑体"/>
          <w:szCs w:val="20"/>
        </w:rPr>
        <w:tab/>
      </w:r>
      <w:r w:rsidRPr="00A4178C">
        <w:rPr>
          <w:rFonts w:ascii="黑体" w:eastAsia="黑体" w:hint="eastAsia"/>
          <w:szCs w:val="20"/>
        </w:rPr>
        <w:t>（资料性）</w:t>
      </w:r>
    </w:p>
    <w:p w14:paraId="12B3EB09" w14:textId="77777777" w:rsidR="005261CA" w:rsidRPr="00A4178C" w:rsidRDefault="00EA45A8" w:rsidP="005261CA">
      <w:pPr>
        <w:spacing w:after="240"/>
        <w:jc w:val="center"/>
        <w:rPr>
          <w:rFonts w:hAnsi="黑体"/>
        </w:rPr>
      </w:pPr>
      <w:r>
        <w:rPr>
          <w:rFonts w:ascii="黑体" w:eastAsia="黑体" w:hAnsi="黑体" w:hint="eastAsia"/>
        </w:rPr>
        <w:t>压降法泄漏率</w:t>
      </w:r>
      <w:r>
        <w:rPr>
          <w:rFonts w:ascii="黑体" w:eastAsia="黑体" w:hAnsi="黑体"/>
        </w:rPr>
        <w:t>计算方法</w:t>
      </w:r>
    </w:p>
    <w:p w14:paraId="1B4C6335" w14:textId="77777777" w:rsidR="00EA45A8" w:rsidRDefault="00EA45A8" w:rsidP="00EC3381">
      <w:pPr>
        <w:pStyle w:val="afffffffffffc"/>
        <w:numPr>
          <w:ilvl w:val="1"/>
          <w:numId w:val="35"/>
        </w:numPr>
        <w:spacing w:beforeLines="50" w:before="120" w:afterLines="50" w:after="120"/>
        <w:ind w:firstLineChars="0"/>
        <w:jc w:val="left"/>
      </w:pPr>
      <w:r>
        <w:rPr>
          <w:rFonts w:hint="eastAsia"/>
        </w:rPr>
        <w:t>说明</w:t>
      </w:r>
    </w:p>
    <w:p w14:paraId="5C869ECD" w14:textId="77777777" w:rsidR="00EA45A8" w:rsidRDefault="00EA45A8" w:rsidP="00EA45A8">
      <w:pPr>
        <w:ind w:firstLineChars="200" w:firstLine="420"/>
        <w:jc w:val="left"/>
      </w:pPr>
      <w:r>
        <w:rPr>
          <w:rFonts w:hint="eastAsia"/>
        </w:rPr>
        <w:t>本</w:t>
      </w:r>
      <w:r>
        <w:t>方法</w:t>
      </w:r>
      <w:r>
        <w:rPr>
          <w:rFonts w:hint="eastAsia"/>
        </w:rPr>
        <w:t>说明了压降</w:t>
      </w:r>
      <w:r>
        <w:t>法（</w:t>
      </w:r>
      <w:r w:rsidRPr="00D00B97">
        <w:rPr>
          <w:rFonts w:ascii="Times New Roman" w:hAnsi="Times New Roman"/>
        </w:rPr>
        <w:t>方法</w:t>
      </w:r>
      <w:r w:rsidRPr="00D00B97">
        <w:rPr>
          <w:rFonts w:ascii="Times New Roman" w:hAnsi="Times New Roman"/>
        </w:rPr>
        <w:t>2C</w:t>
      </w:r>
      <w:r>
        <w:t>）</w:t>
      </w:r>
      <w:r>
        <w:rPr>
          <w:rFonts w:hint="eastAsia"/>
        </w:rPr>
        <w:t>泄漏率</w:t>
      </w:r>
      <w:r>
        <w:t>的具体计算</w:t>
      </w:r>
      <w:r w:rsidR="00392ADD">
        <w:rPr>
          <w:rFonts w:hint="eastAsia"/>
        </w:rPr>
        <w:t>方法</w:t>
      </w:r>
      <w:r>
        <w:t>。</w:t>
      </w:r>
    </w:p>
    <w:p w14:paraId="3387014E" w14:textId="77777777" w:rsidR="005261CA" w:rsidRDefault="00EA45A8" w:rsidP="00EC3381">
      <w:pPr>
        <w:pStyle w:val="afffffffffffc"/>
        <w:numPr>
          <w:ilvl w:val="1"/>
          <w:numId w:val="35"/>
        </w:numPr>
        <w:spacing w:beforeLines="50" w:before="120" w:afterLines="50" w:after="120"/>
        <w:ind w:firstLineChars="0"/>
        <w:jc w:val="left"/>
      </w:pPr>
      <w:r>
        <w:rPr>
          <w:rFonts w:hint="eastAsia"/>
        </w:rPr>
        <w:t>泄漏率计算</w:t>
      </w:r>
      <w:r>
        <w:t>方法</w:t>
      </w:r>
    </w:p>
    <w:p w14:paraId="5D49D737" w14:textId="77777777" w:rsidR="002C312D" w:rsidRDefault="002C312D" w:rsidP="00EC3381">
      <w:pPr>
        <w:pStyle w:val="afffffffffffc"/>
        <w:numPr>
          <w:ilvl w:val="2"/>
          <w:numId w:val="35"/>
        </w:numPr>
        <w:spacing w:beforeLines="50" w:before="120" w:afterLines="50" w:after="120"/>
        <w:ind w:firstLineChars="0"/>
        <w:jc w:val="left"/>
      </w:pPr>
      <w:r>
        <w:rPr>
          <w:rFonts w:hint="eastAsia"/>
        </w:rPr>
        <w:t>根据</w:t>
      </w:r>
      <w:r>
        <w:t>压力</w:t>
      </w:r>
      <w:r>
        <w:rPr>
          <w:rFonts w:hint="eastAsia"/>
        </w:rPr>
        <w:t>损失计算泄漏率</w:t>
      </w:r>
    </w:p>
    <w:p w14:paraId="74D23690" w14:textId="77777777" w:rsidR="004E16DE" w:rsidRDefault="004E16DE" w:rsidP="004E16DE">
      <w:pPr>
        <w:ind w:firstLineChars="200" w:firstLine="420"/>
        <w:jc w:val="left"/>
      </w:pPr>
      <w:r>
        <w:rPr>
          <w:rFonts w:hint="eastAsia"/>
        </w:rPr>
        <w:t>试验</w:t>
      </w:r>
      <w:r>
        <w:t>开始以及结束时，</w:t>
      </w:r>
      <w:r>
        <w:rPr>
          <w:rFonts w:hint="eastAsia"/>
        </w:rPr>
        <w:t>系统</w:t>
      </w:r>
      <w:r>
        <w:t>管道</w:t>
      </w:r>
      <w:r w:rsidR="00CC04B6">
        <w:rPr>
          <w:rFonts w:hint="eastAsia"/>
        </w:rPr>
        <w:t>内</w:t>
      </w:r>
      <w:r>
        <w:t>压</w:t>
      </w:r>
      <w:r w:rsidR="00236F69">
        <w:rPr>
          <w:rFonts w:hint="eastAsia"/>
        </w:rPr>
        <w:t>降</w:t>
      </w:r>
      <w:r>
        <w:rPr>
          <w:rFonts w:hint="eastAsia"/>
        </w:rPr>
        <w:t>（</w:t>
      </w:r>
      <w:r w:rsidRPr="004E16DE">
        <w:rPr>
          <w:position w:val="-10"/>
        </w:rPr>
        <w:object w:dxaOrig="375" w:dyaOrig="314" w14:anchorId="17C03D95">
          <v:shape id="_x0000_i1030" type="#_x0000_t75" style="width:18.75pt;height:15.75pt" o:ole="">
            <v:imagedata r:id="rId29" o:title=""/>
          </v:shape>
          <o:OLEObject Type="Embed" ProgID="Equation.AxMath" ShapeID="_x0000_i1030" DrawAspect="Content" ObjectID="_1712639292" r:id="rId30"/>
        </w:object>
      </w:r>
      <w:r>
        <w:rPr>
          <w:rFonts w:hint="eastAsia"/>
        </w:rPr>
        <w:t>）为</w:t>
      </w:r>
      <w:r>
        <w:t>：</w:t>
      </w:r>
    </w:p>
    <w:p w14:paraId="3F842D7F" w14:textId="77777777" w:rsidR="004E16DE" w:rsidRDefault="004E16DE" w:rsidP="004E16DE">
      <w:pPr>
        <w:wordWrap w:val="0"/>
        <w:ind w:firstLineChars="200" w:firstLine="420"/>
        <w:jc w:val="right"/>
        <w:rPr>
          <w:rFonts w:ascii="Times New Roman" w:hAnsi="Times New Roman"/>
        </w:rPr>
      </w:pPr>
      <w:r w:rsidRPr="004E16DE">
        <w:rPr>
          <w:rFonts w:ascii="Times New Roman" w:hAnsi="Times New Roman"/>
          <w:position w:val="-10"/>
        </w:rPr>
        <w:object w:dxaOrig="1295" w:dyaOrig="316" w14:anchorId="450732A1">
          <v:shape id="_x0000_i1031" type="#_x0000_t75" style="width:64.5pt;height:15.75pt" o:ole="">
            <v:imagedata r:id="rId31" o:title=""/>
          </v:shape>
          <o:OLEObject Type="Embed" ProgID="Equation.AxMath" ShapeID="_x0000_i1031" DrawAspect="Content" ObjectID="_1712639293" r:id="rId32"/>
        </w:object>
      </w:r>
      <w:r>
        <w:rPr>
          <w:rFonts w:ascii="Times New Roman" w:hAnsi="Times New Roman"/>
        </w:rPr>
        <w:t xml:space="preserve">                                  </w:t>
      </w:r>
      <w:r>
        <w:rPr>
          <w:rFonts w:ascii="Times New Roman" w:hAnsi="Times New Roman" w:hint="eastAsia"/>
        </w:rPr>
        <w:t>（</w:t>
      </w:r>
      <w:r>
        <w:rPr>
          <w:rFonts w:ascii="Times New Roman" w:hAnsi="Times New Roman"/>
        </w:rPr>
        <w:t>A.1</w:t>
      </w:r>
      <w:r>
        <w:rPr>
          <w:rFonts w:ascii="Times New Roman" w:hAnsi="Times New Roman"/>
        </w:rPr>
        <w:t>）</w:t>
      </w:r>
    </w:p>
    <w:p w14:paraId="4CD22C4A" w14:textId="77777777" w:rsidR="004E16DE" w:rsidRDefault="004E16DE" w:rsidP="004E16DE">
      <w:pPr>
        <w:ind w:firstLineChars="200" w:firstLine="420"/>
        <w:jc w:val="left"/>
      </w:pPr>
      <w:r>
        <w:rPr>
          <w:rFonts w:hint="eastAsia"/>
        </w:rPr>
        <w:t>式</w:t>
      </w:r>
      <w:r>
        <w:t>中</w:t>
      </w:r>
      <w:r>
        <w:rPr>
          <w:rFonts w:hint="eastAsia"/>
        </w:rPr>
        <w:t>：</w:t>
      </w:r>
    </w:p>
    <w:p w14:paraId="35F9F3D7" w14:textId="77777777" w:rsidR="004E16DE" w:rsidRDefault="00236F69" w:rsidP="004E16DE">
      <w:pPr>
        <w:ind w:firstLineChars="200" w:firstLine="420"/>
        <w:jc w:val="left"/>
        <w:rPr>
          <w:rFonts w:ascii="Times New Roman" w:hAnsi="Times New Roman"/>
        </w:rPr>
      </w:pPr>
      <w:r w:rsidRPr="00236F69">
        <w:rPr>
          <w:position w:val="-10"/>
        </w:rPr>
        <w:object w:dxaOrig="255" w:dyaOrig="316" w14:anchorId="402E187D">
          <v:shape id="_x0000_i1032" type="#_x0000_t75" style="width:12pt;height:15.75pt" o:ole="">
            <v:imagedata r:id="rId33" o:title=""/>
          </v:shape>
          <o:OLEObject Type="Embed" ProgID="Equation.AxMath" ShapeID="_x0000_i1032" DrawAspect="Content" ObjectID="_1712639294" r:id="rId34"/>
        </w:object>
      </w:r>
      <w:r>
        <w:t>—</w:t>
      </w:r>
      <w:r>
        <w:rPr>
          <w:rFonts w:hint="eastAsia"/>
        </w:rPr>
        <w:t>初始</w:t>
      </w:r>
      <w:r>
        <w:t>压力（</w:t>
      </w:r>
      <w:r w:rsidRPr="00236F69">
        <w:rPr>
          <w:position w:val="-10"/>
        </w:rPr>
        <w:object w:dxaOrig="529" w:dyaOrig="314" w14:anchorId="436E509F">
          <v:shape id="_x0000_i1033" type="#_x0000_t75" style="width:26.25pt;height:15.75pt" o:ole="">
            <v:imagedata r:id="rId35" o:title=""/>
          </v:shape>
          <o:OLEObject Type="Embed" ProgID="Equation.AxMath" ShapeID="_x0000_i1033" DrawAspect="Content" ObjectID="_1712639295" r:id="rId36"/>
        </w:object>
      </w:r>
      <w:r w:rsidRPr="00236F69">
        <w:rPr>
          <w:rFonts w:ascii="Times New Roman" w:hAnsi="Times New Roman"/>
        </w:rPr>
        <w:t>）</w:t>
      </w:r>
      <w:r>
        <w:rPr>
          <w:rFonts w:ascii="Times New Roman" w:hAnsi="Times New Roman" w:hint="eastAsia"/>
        </w:rPr>
        <w:t>；</w:t>
      </w:r>
    </w:p>
    <w:p w14:paraId="510C5A98" w14:textId="77777777" w:rsidR="00236F69" w:rsidRDefault="00236F69" w:rsidP="004E16DE">
      <w:pPr>
        <w:ind w:firstLineChars="200" w:firstLine="420"/>
        <w:jc w:val="left"/>
      </w:pPr>
      <w:r w:rsidRPr="00236F69">
        <w:rPr>
          <w:position w:val="-10"/>
        </w:rPr>
        <w:object w:dxaOrig="243" w:dyaOrig="316" w14:anchorId="7A17BC19">
          <v:shape id="_x0000_i1034" type="#_x0000_t75" style="width:12pt;height:15.75pt" o:ole="">
            <v:imagedata r:id="rId37" o:title=""/>
          </v:shape>
          <o:OLEObject Type="Embed" ProgID="Equation.AxMath" ShapeID="_x0000_i1034" DrawAspect="Content" ObjectID="_1712639296" r:id="rId38"/>
        </w:object>
      </w:r>
      <w:proofErr w:type="gramStart"/>
      <w:r>
        <w:t>—</w:t>
      </w:r>
      <w:r>
        <w:rPr>
          <w:rFonts w:hint="eastAsia"/>
        </w:rPr>
        <w:t>最终</w:t>
      </w:r>
      <w:proofErr w:type="gramEnd"/>
      <w:r>
        <w:t>压力（</w:t>
      </w:r>
      <w:r w:rsidRPr="00236F69">
        <w:rPr>
          <w:position w:val="-10"/>
        </w:rPr>
        <w:object w:dxaOrig="529" w:dyaOrig="314" w14:anchorId="7B981133">
          <v:shape id="_x0000_i1035" type="#_x0000_t75" style="width:26.25pt;height:15.75pt" o:ole="">
            <v:imagedata r:id="rId35" o:title=""/>
          </v:shape>
          <o:OLEObject Type="Embed" ProgID="Equation.AxMath" ShapeID="_x0000_i1035" DrawAspect="Content" ObjectID="_1712639297" r:id="rId39"/>
        </w:object>
      </w:r>
      <w:r w:rsidRPr="00236F69">
        <w:rPr>
          <w:rFonts w:ascii="Times New Roman" w:hAnsi="Times New Roman"/>
        </w:rPr>
        <w:t>）</w:t>
      </w:r>
      <w:r>
        <w:rPr>
          <w:rFonts w:ascii="Times New Roman" w:hAnsi="Times New Roman" w:hint="eastAsia"/>
        </w:rPr>
        <w:t>。</w:t>
      </w:r>
    </w:p>
    <w:p w14:paraId="61FC4ABD" w14:textId="77777777" w:rsidR="002C312D" w:rsidRPr="00236F69" w:rsidRDefault="008C1012" w:rsidP="00EC3381">
      <w:pPr>
        <w:pStyle w:val="afffffffffffc"/>
        <w:numPr>
          <w:ilvl w:val="0"/>
          <w:numId w:val="47"/>
        </w:numPr>
        <w:spacing w:line="400" w:lineRule="exact"/>
        <w:ind w:firstLineChars="0"/>
        <w:jc w:val="left"/>
      </w:pPr>
      <w:r>
        <w:rPr>
          <w:rFonts w:hint="eastAsia"/>
        </w:rPr>
        <w:t>若</w:t>
      </w:r>
      <w:r>
        <w:t>初始温度和最终温度相同，泄漏</w:t>
      </w:r>
      <w:r w:rsidRPr="00236F69">
        <w:t>率（</w:t>
      </w:r>
      <w:r w:rsidRPr="00D00B97">
        <w:rPr>
          <w:i/>
        </w:rPr>
        <w:t>Q</w:t>
      </w:r>
      <w:r w:rsidRPr="00236F69">
        <w:t>）</w:t>
      </w:r>
      <w:r w:rsidRPr="00236F69">
        <w:rPr>
          <w:rFonts w:hint="eastAsia"/>
        </w:rPr>
        <w:t>按</w:t>
      </w:r>
      <w:r w:rsidRPr="00236F69">
        <w:t>下式计算：</w:t>
      </w:r>
    </w:p>
    <w:p w14:paraId="26CC267A" w14:textId="77777777" w:rsidR="008C1012" w:rsidRPr="008C1012" w:rsidRDefault="00236F69" w:rsidP="004E16DE">
      <w:pPr>
        <w:wordWrap w:val="0"/>
        <w:ind w:firstLineChars="200" w:firstLine="420"/>
        <w:jc w:val="right"/>
      </w:pPr>
      <w:r w:rsidRPr="008C1012">
        <w:rPr>
          <w:rFonts w:ascii="Times New Roman" w:hAnsi="Times New Roman"/>
          <w:position w:val="-11"/>
        </w:rPr>
        <w:object w:dxaOrig="2657" w:dyaOrig="326" w14:anchorId="13D8D721">
          <v:shape id="_x0000_i1036" type="#_x0000_t75" style="width:132.75pt;height:16.5pt" o:ole="">
            <v:imagedata r:id="rId40" o:title=""/>
          </v:shape>
          <o:OLEObject Type="Embed" ProgID="Equation.AxMath" ShapeID="_x0000_i1036" DrawAspect="Content" ObjectID="_1712639298" r:id="rId41"/>
        </w:object>
      </w:r>
      <w:r w:rsidR="004E16DE">
        <w:rPr>
          <w:rFonts w:ascii="Times New Roman" w:hAnsi="Times New Roman"/>
        </w:rPr>
        <w:t xml:space="preserve">            </w:t>
      </w:r>
      <w:r>
        <w:rPr>
          <w:rFonts w:ascii="Times New Roman" w:hAnsi="Times New Roman"/>
        </w:rPr>
        <w:t xml:space="preserve">      </w:t>
      </w:r>
      <w:r w:rsidR="004E16DE">
        <w:rPr>
          <w:rFonts w:ascii="Times New Roman" w:hAnsi="Times New Roman"/>
        </w:rPr>
        <w:t xml:space="preserve">       </w:t>
      </w:r>
      <w:r w:rsidR="004E16DE">
        <w:rPr>
          <w:rFonts w:ascii="Times New Roman" w:hAnsi="Times New Roman" w:hint="eastAsia"/>
        </w:rPr>
        <w:t>（</w:t>
      </w:r>
      <w:r w:rsidR="004E16DE">
        <w:rPr>
          <w:rFonts w:ascii="Times New Roman" w:hAnsi="Times New Roman" w:hint="eastAsia"/>
        </w:rPr>
        <w:t>A</w:t>
      </w:r>
      <w:r w:rsidR="004E16DE">
        <w:rPr>
          <w:rFonts w:ascii="Times New Roman" w:hAnsi="Times New Roman"/>
        </w:rPr>
        <w:t>.2</w:t>
      </w:r>
      <w:r w:rsidR="004E16DE">
        <w:rPr>
          <w:rFonts w:ascii="Times New Roman" w:hAnsi="Times New Roman"/>
        </w:rPr>
        <w:t>）</w:t>
      </w:r>
    </w:p>
    <w:p w14:paraId="00ECECCB" w14:textId="77777777" w:rsidR="00EA45A8" w:rsidRDefault="004E16DE" w:rsidP="004E16DE">
      <w:pPr>
        <w:ind w:firstLineChars="200" w:firstLine="420"/>
        <w:jc w:val="left"/>
      </w:pPr>
      <w:r>
        <w:rPr>
          <w:rFonts w:hint="eastAsia"/>
        </w:rPr>
        <w:t>式</w:t>
      </w:r>
      <w:r>
        <w:t>中</w:t>
      </w:r>
      <w:r>
        <w:rPr>
          <w:rFonts w:hint="eastAsia"/>
        </w:rPr>
        <w:t>：</w:t>
      </w:r>
    </w:p>
    <w:p w14:paraId="1C44CC63" w14:textId="77777777" w:rsidR="004E16DE" w:rsidRDefault="00236F69" w:rsidP="004E16DE">
      <w:pPr>
        <w:ind w:firstLineChars="200" w:firstLine="420"/>
        <w:jc w:val="left"/>
      </w:pPr>
      <w:r w:rsidRPr="004E16DE">
        <w:rPr>
          <w:position w:val="-10"/>
        </w:rPr>
        <w:object w:dxaOrig="294" w:dyaOrig="314" w14:anchorId="00C1BB60">
          <v:shape id="_x0000_i1037" type="#_x0000_t75" style="width:15pt;height:15pt" o:ole="">
            <v:imagedata r:id="rId42" o:title=""/>
          </v:shape>
          <o:OLEObject Type="Embed" ProgID="Equation.AxMath" ShapeID="_x0000_i1037" DrawAspect="Content" ObjectID="_1712639299" r:id="rId43"/>
        </w:object>
      </w:r>
      <w:r w:rsidR="004E16DE">
        <w:t>—</w:t>
      </w:r>
      <w:r w:rsidR="004E16DE">
        <w:rPr>
          <w:rFonts w:hint="eastAsia"/>
        </w:rPr>
        <w:t>受</w:t>
      </w:r>
      <w:r w:rsidR="004E16DE">
        <w:t>压容积</w:t>
      </w:r>
      <w:r w:rsidR="004E16DE">
        <w:rPr>
          <w:rFonts w:hint="eastAsia"/>
        </w:rPr>
        <w:t>（</w:t>
      </w:r>
      <w:r w:rsidR="004E16DE" w:rsidRPr="00CC04B6">
        <w:rPr>
          <w:rFonts w:ascii="Times New Roman" w:hAnsi="Times New Roman"/>
          <w:position w:val="-10"/>
        </w:rPr>
        <w:object w:dxaOrig="409" w:dyaOrig="316" w14:anchorId="233DEFB3">
          <v:shape id="_x0000_i1038" type="#_x0000_t75" style="width:20.25pt;height:15.75pt" o:ole="">
            <v:imagedata r:id="rId44" o:title=""/>
          </v:shape>
          <o:OLEObject Type="Embed" ProgID="Equation.AxMath" ShapeID="_x0000_i1038" DrawAspect="Content" ObjectID="_1712639300" r:id="rId45"/>
        </w:object>
      </w:r>
      <w:r w:rsidR="004E16DE">
        <w:t>）</w:t>
      </w:r>
      <w:r w:rsidR="004E16DE">
        <w:rPr>
          <w:rFonts w:hint="eastAsia"/>
        </w:rPr>
        <w:t>；</w:t>
      </w:r>
    </w:p>
    <w:p w14:paraId="1661C4FD" w14:textId="77777777" w:rsidR="004E16DE" w:rsidRDefault="004E16DE" w:rsidP="004E16DE">
      <w:pPr>
        <w:ind w:firstLineChars="200" w:firstLine="420"/>
        <w:jc w:val="left"/>
        <w:rPr>
          <w:rFonts w:ascii="Times New Roman" w:hAnsi="Times New Roman"/>
        </w:rPr>
      </w:pPr>
      <w:r w:rsidRPr="004E16DE">
        <w:rPr>
          <w:position w:val="-10"/>
        </w:rPr>
        <w:object w:dxaOrig="375" w:dyaOrig="314" w14:anchorId="1A2164BF">
          <v:shape id="_x0000_i1039" type="#_x0000_t75" style="width:18.75pt;height:15.75pt" o:ole="">
            <v:imagedata r:id="rId29" o:title=""/>
          </v:shape>
          <o:OLEObject Type="Embed" ProgID="Equation.AxMath" ShapeID="_x0000_i1039" DrawAspect="Content" ObjectID="_1712639301" r:id="rId46"/>
        </w:object>
      </w:r>
      <w:r>
        <w:t>—</w:t>
      </w:r>
      <w:r w:rsidR="00236F69">
        <w:rPr>
          <w:rFonts w:hint="eastAsia"/>
        </w:rPr>
        <w:t>压降</w:t>
      </w:r>
      <w:r w:rsidR="00236F69">
        <w:t>（</w:t>
      </w:r>
      <w:r w:rsidR="00236F69" w:rsidRPr="00CC04B6">
        <w:rPr>
          <w:rFonts w:ascii="Times New Roman" w:hAnsi="Times New Roman"/>
          <w:position w:val="-10"/>
        </w:rPr>
        <w:object w:dxaOrig="529" w:dyaOrig="314" w14:anchorId="0E22B3A4">
          <v:shape id="_x0000_i1040" type="#_x0000_t75" style="width:26.25pt;height:15.75pt" o:ole="">
            <v:imagedata r:id="rId35" o:title=""/>
          </v:shape>
          <o:OLEObject Type="Embed" ProgID="Equation.AxMath" ShapeID="_x0000_i1040" DrawAspect="Content" ObjectID="_1712639302" r:id="rId47"/>
        </w:object>
      </w:r>
      <w:r w:rsidR="00236F69" w:rsidRPr="00CC04B6">
        <w:rPr>
          <w:rFonts w:ascii="Times New Roman" w:hAnsi="Times New Roman"/>
        </w:rPr>
        <w:t>）</w:t>
      </w:r>
      <w:r w:rsidR="00236F69">
        <w:rPr>
          <w:rFonts w:ascii="Times New Roman" w:hAnsi="Times New Roman" w:hint="eastAsia"/>
        </w:rPr>
        <w:t>；</w:t>
      </w:r>
    </w:p>
    <w:p w14:paraId="3FCEE6C7" w14:textId="77777777" w:rsidR="00236F69" w:rsidRDefault="00236F69" w:rsidP="004E16DE">
      <w:pPr>
        <w:ind w:firstLineChars="200" w:firstLine="420"/>
        <w:jc w:val="left"/>
      </w:pPr>
      <w:r w:rsidRPr="00236F69">
        <w:rPr>
          <w:rFonts w:ascii="Times New Roman" w:hAnsi="Times New Roman"/>
          <w:position w:val="-10"/>
        </w:rPr>
        <w:object w:dxaOrig="125" w:dyaOrig="314" w14:anchorId="645257E8">
          <v:shape id="_x0000_i1041" type="#_x0000_t75" style="width:6pt;height:15.75pt" o:ole="">
            <v:imagedata r:id="rId48" o:title=""/>
          </v:shape>
          <o:OLEObject Type="Embed" ProgID="Equation.AxMath" ShapeID="_x0000_i1041" DrawAspect="Content" ObjectID="_1712639303" r:id="rId49"/>
        </w:object>
      </w:r>
      <w:r>
        <w:t>—</w:t>
      </w:r>
      <w:r>
        <w:rPr>
          <w:rFonts w:hint="eastAsia"/>
        </w:rPr>
        <w:t>试验</w:t>
      </w:r>
      <w:r>
        <w:t>时间（</w:t>
      </w:r>
      <w:r w:rsidR="00D00B97" w:rsidRPr="00CC04B6">
        <w:rPr>
          <w:rFonts w:ascii="Times New Roman" w:hAnsi="Times New Roman"/>
          <w:position w:val="-10"/>
        </w:rPr>
        <w:object w:dxaOrig="173" w:dyaOrig="314" w14:anchorId="46033FC0">
          <v:shape id="_x0000_i1042" type="#_x0000_t75" style="width:9pt;height:15.75pt" o:ole="">
            <v:imagedata r:id="rId50" o:title=""/>
          </v:shape>
          <o:OLEObject Type="Embed" ProgID="Equation.AxMath" ShapeID="_x0000_i1042" DrawAspect="Content" ObjectID="_1712639304" r:id="rId51"/>
        </w:object>
      </w:r>
      <w:r w:rsidRPr="00CC04B6">
        <w:rPr>
          <w:rFonts w:ascii="Times New Roman" w:hAnsi="Times New Roman"/>
        </w:rPr>
        <w:t>）</w:t>
      </w:r>
      <w:r>
        <w:rPr>
          <w:rFonts w:hint="eastAsia"/>
        </w:rPr>
        <w:t>；</w:t>
      </w:r>
    </w:p>
    <w:p w14:paraId="7F783FB6" w14:textId="77777777" w:rsidR="00236F69" w:rsidRDefault="00236F69" w:rsidP="004E16DE">
      <w:pPr>
        <w:ind w:firstLineChars="200" w:firstLine="420"/>
        <w:jc w:val="left"/>
        <w:rPr>
          <w:rFonts w:ascii="Times New Roman" w:hAnsi="Times New Roman"/>
        </w:rPr>
      </w:pPr>
      <w:r w:rsidRPr="00236F69">
        <w:rPr>
          <w:position w:val="-10"/>
        </w:rPr>
        <w:object w:dxaOrig="209" w:dyaOrig="314" w14:anchorId="05B19074">
          <v:shape id="_x0000_i1043" type="#_x0000_t75" style="width:10.5pt;height:15.75pt" o:ole="">
            <v:imagedata r:id="rId52" o:title=""/>
          </v:shape>
          <o:OLEObject Type="Embed" ProgID="Equation.AxMath" ShapeID="_x0000_i1043" DrawAspect="Content" ObjectID="_1712639305" r:id="rId53"/>
        </w:object>
      </w:r>
      <w:r>
        <w:t>—</w:t>
      </w:r>
      <w:r>
        <w:rPr>
          <w:rFonts w:hint="eastAsia"/>
        </w:rPr>
        <w:t>大气</w:t>
      </w:r>
      <w:r>
        <w:t>压力（</w:t>
      </w:r>
      <w:r w:rsidRPr="00CC04B6">
        <w:rPr>
          <w:rFonts w:ascii="Times New Roman" w:hAnsi="Times New Roman"/>
          <w:position w:val="-10"/>
        </w:rPr>
        <w:object w:dxaOrig="529" w:dyaOrig="314" w14:anchorId="07FF749B">
          <v:shape id="_x0000_i1044" type="#_x0000_t75" style="width:26.25pt;height:15.75pt" o:ole="">
            <v:imagedata r:id="rId35" o:title=""/>
          </v:shape>
          <o:OLEObject Type="Embed" ProgID="Equation.AxMath" ShapeID="_x0000_i1044" DrawAspect="Content" ObjectID="_1712639306" r:id="rId54"/>
        </w:object>
      </w:r>
      <w:r w:rsidRPr="00CC04B6">
        <w:rPr>
          <w:rFonts w:ascii="Times New Roman" w:hAnsi="Times New Roman"/>
        </w:rPr>
        <w:t>）</w:t>
      </w:r>
      <w:r>
        <w:rPr>
          <w:rFonts w:ascii="Times New Roman" w:hAnsi="Times New Roman" w:hint="eastAsia"/>
        </w:rPr>
        <w:t>。</w:t>
      </w:r>
    </w:p>
    <w:p w14:paraId="4331225A" w14:textId="77777777" w:rsidR="00236F69" w:rsidRPr="00236F69" w:rsidRDefault="00236F69" w:rsidP="00EC3381">
      <w:pPr>
        <w:pStyle w:val="afffffffffffc"/>
        <w:numPr>
          <w:ilvl w:val="0"/>
          <w:numId w:val="47"/>
        </w:numPr>
        <w:spacing w:line="400" w:lineRule="exact"/>
        <w:ind w:firstLineChars="0"/>
        <w:jc w:val="left"/>
      </w:pPr>
      <w:r w:rsidRPr="00236F69">
        <w:rPr>
          <w:rFonts w:hint="eastAsia"/>
        </w:rPr>
        <w:t>若初始温度和最终温度</w:t>
      </w:r>
      <w:r>
        <w:rPr>
          <w:rFonts w:hint="eastAsia"/>
        </w:rPr>
        <w:t>不</w:t>
      </w:r>
      <w:r w:rsidRPr="00236F69">
        <w:rPr>
          <w:rFonts w:hint="eastAsia"/>
        </w:rPr>
        <w:t>相同</w:t>
      </w:r>
      <w:r w:rsidR="00CC04B6">
        <w:rPr>
          <w:rFonts w:hint="eastAsia"/>
        </w:rPr>
        <w:t>（</w:t>
      </w:r>
      <w:r w:rsidR="00CC04B6" w:rsidRPr="00CC04B6">
        <w:rPr>
          <w:position w:val="-10"/>
        </w:rPr>
        <w:object w:dxaOrig="960" w:dyaOrig="314" w14:anchorId="6E291634">
          <v:shape id="_x0000_i1045" type="#_x0000_t75" style="width:48pt;height:15.75pt" o:ole="">
            <v:imagedata r:id="rId55" o:title=""/>
          </v:shape>
          <o:OLEObject Type="Embed" ProgID="Equation.AxMath" ShapeID="_x0000_i1045" DrawAspect="Content" ObjectID="_1712639307" r:id="rId56"/>
        </w:object>
      </w:r>
      <w:r w:rsidR="00CC04B6">
        <w:t>）</w:t>
      </w:r>
      <w:r w:rsidRPr="00236F69">
        <w:rPr>
          <w:rFonts w:hint="eastAsia"/>
        </w:rPr>
        <w:t>，泄漏率（</w:t>
      </w:r>
      <w:r w:rsidRPr="00D00B97">
        <w:rPr>
          <w:rFonts w:hint="eastAsia"/>
          <w:i/>
        </w:rPr>
        <w:t>Q</w:t>
      </w:r>
      <w:r w:rsidRPr="00236F69">
        <w:rPr>
          <w:rFonts w:hint="eastAsia"/>
        </w:rPr>
        <w:t>）按下式计算：</w:t>
      </w:r>
    </w:p>
    <w:p w14:paraId="4EFFACA3" w14:textId="77777777" w:rsidR="00236F69" w:rsidRDefault="00236F69" w:rsidP="00236F69">
      <w:pPr>
        <w:pStyle w:val="afffffffffffc"/>
        <w:wordWrap w:val="0"/>
        <w:ind w:left="840" w:firstLineChars="0" w:firstLine="0"/>
        <w:jc w:val="right"/>
      </w:pPr>
      <w:r w:rsidRPr="00236F69">
        <w:rPr>
          <w:position w:val="-11"/>
        </w:rPr>
        <w:object w:dxaOrig="3992" w:dyaOrig="326" w14:anchorId="3945B610">
          <v:shape id="_x0000_i1046" type="#_x0000_t75" style="width:198.75pt;height:16.5pt" o:ole="">
            <v:imagedata r:id="rId57" o:title=""/>
          </v:shape>
          <o:OLEObject Type="Embed" ProgID="Equation.AxMath" ShapeID="_x0000_i1046" DrawAspect="Content" ObjectID="_1712639308" r:id="rId58"/>
        </w:object>
      </w:r>
      <w:r>
        <w:t xml:space="preserve">                 </w:t>
      </w:r>
      <w:r>
        <w:rPr>
          <w:rFonts w:hint="eastAsia"/>
        </w:rPr>
        <w:t>（</w:t>
      </w:r>
      <w:r>
        <w:rPr>
          <w:rFonts w:hint="eastAsia"/>
        </w:rPr>
        <w:t>A</w:t>
      </w:r>
      <w:r>
        <w:t>.3</w:t>
      </w:r>
      <w:r>
        <w:t>）</w:t>
      </w:r>
    </w:p>
    <w:p w14:paraId="418ED02B" w14:textId="77777777" w:rsidR="00236F69" w:rsidRDefault="00236F69" w:rsidP="00236F69">
      <w:pPr>
        <w:ind w:firstLineChars="200" w:firstLine="420"/>
        <w:jc w:val="left"/>
      </w:pPr>
      <w:r>
        <w:rPr>
          <w:rFonts w:hint="eastAsia"/>
        </w:rPr>
        <w:t>式中</w:t>
      </w:r>
      <w:r>
        <w:t>：</w:t>
      </w:r>
    </w:p>
    <w:p w14:paraId="1ED4CB21" w14:textId="77777777" w:rsidR="00236F69" w:rsidRDefault="00236F69" w:rsidP="00236F69">
      <w:pPr>
        <w:ind w:firstLineChars="200" w:firstLine="420"/>
        <w:jc w:val="left"/>
      </w:pPr>
      <w:r w:rsidRPr="00236F69">
        <w:rPr>
          <w:position w:val="-10"/>
        </w:rPr>
        <w:object w:dxaOrig="365" w:dyaOrig="314" w14:anchorId="42665051">
          <v:shape id="_x0000_i1047" type="#_x0000_t75" style="width:18pt;height:15.75pt" o:ole="">
            <v:imagedata r:id="rId59" o:title=""/>
          </v:shape>
          <o:OLEObject Type="Embed" ProgID="Equation.AxMath" ShapeID="_x0000_i1047" DrawAspect="Content" ObjectID="_1712639309" r:id="rId60"/>
        </w:object>
      </w:r>
      <w:r>
        <w:t>—</w:t>
      </w:r>
      <w:r w:rsidRPr="00236F69">
        <w:rPr>
          <w:position w:val="-10"/>
        </w:rPr>
        <w:object w:dxaOrig="685" w:dyaOrig="316" w14:anchorId="6A23F85C">
          <v:shape id="_x0000_i1048" type="#_x0000_t75" style="width:34.5pt;height:15.75pt" o:ole="">
            <v:imagedata r:id="rId61" o:title=""/>
          </v:shape>
          <o:OLEObject Type="Embed" ProgID="Equation.AxMath" ShapeID="_x0000_i1048" DrawAspect="Content" ObjectID="_1712639310" r:id="rId62"/>
        </w:object>
      </w:r>
      <w:r w:rsidR="00CC04B6">
        <w:rPr>
          <w:rFonts w:hint="eastAsia"/>
        </w:rPr>
        <w:t>（</w:t>
      </w:r>
      <w:r w:rsidR="00CC04B6" w:rsidRPr="00CC04B6">
        <w:rPr>
          <w:rFonts w:ascii="Times New Roman" w:hAnsi="Times New Roman"/>
        </w:rPr>
        <w:t>K</w:t>
      </w:r>
      <w:r w:rsidR="00CC04B6">
        <w:t>）</w:t>
      </w:r>
      <w:r w:rsidR="00CC04B6">
        <w:rPr>
          <w:rFonts w:hint="eastAsia"/>
        </w:rPr>
        <w:t>；</w:t>
      </w:r>
    </w:p>
    <w:p w14:paraId="64816BBB" w14:textId="77777777" w:rsidR="00236F69" w:rsidRDefault="00CC04B6" w:rsidP="00236F69">
      <w:pPr>
        <w:ind w:firstLineChars="200" w:firstLine="420"/>
        <w:jc w:val="left"/>
      </w:pPr>
      <w:r w:rsidRPr="00CC04B6">
        <w:rPr>
          <w:position w:val="-10"/>
        </w:rPr>
        <w:object w:dxaOrig="243" w:dyaOrig="316" w14:anchorId="00FBBF76">
          <v:shape id="_x0000_i1049" type="#_x0000_t75" style="width:12pt;height:15.75pt" o:ole="">
            <v:imagedata r:id="rId63" o:title=""/>
          </v:shape>
          <o:OLEObject Type="Embed" ProgID="Equation.AxMath" ShapeID="_x0000_i1049" DrawAspect="Content" ObjectID="_1712639311" r:id="rId64"/>
        </w:object>
      </w:r>
      <w:r>
        <w:t>—</w:t>
      </w:r>
      <w:r>
        <w:rPr>
          <w:rFonts w:hint="eastAsia"/>
        </w:rPr>
        <w:t>初始</w:t>
      </w:r>
      <w:r>
        <w:t>温度（</w:t>
      </w:r>
      <w:r w:rsidRPr="00CC04B6">
        <w:rPr>
          <w:rFonts w:ascii="Times New Roman" w:hAnsi="Times New Roman"/>
        </w:rPr>
        <w:t>K</w:t>
      </w:r>
      <w:r>
        <w:t>）</w:t>
      </w:r>
      <w:r>
        <w:rPr>
          <w:rFonts w:hint="eastAsia"/>
        </w:rPr>
        <w:t>；</w:t>
      </w:r>
    </w:p>
    <w:p w14:paraId="540ECE5B" w14:textId="77777777" w:rsidR="00CC04B6" w:rsidRPr="00CC04B6" w:rsidRDefault="00CC04B6" w:rsidP="00236F69">
      <w:pPr>
        <w:ind w:firstLineChars="200" w:firstLine="420"/>
        <w:jc w:val="left"/>
      </w:pPr>
      <w:r w:rsidRPr="00CC04B6">
        <w:rPr>
          <w:position w:val="-10"/>
        </w:rPr>
        <w:object w:dxaOrig="230" w:dyaOrig="316" w14:anchorId="54ECC3C5">
          <v:shape id="_x0000_i1050" type="#_x0000_t75" style="width:11.25pt;height:15.75pt" o:ole="">
            <v:imagedata r:id="rId65" o:title=""/>
          </v:shape>
          <o:OLEObject Type="Embed" ProgID="Equation.AxMath" ShapeID="_x0000_i1050" DrawAspect="Content" ObjectID="_1712639312" r:id="rId66"/>
        </w:object>
      </w:r>
      <w:proofErr w:type="gramStart"/>
      <w:r>
        <w:t>—</w:t>
      </w:r>
      <w:r>
        <w:rPr>
          <w:rFonts w:hint="eastAsia"/>
        </w:rPr>
        <w:t>最终</w:t>
      </w:r>
      <w:proofErr w:type="gramEnd"/>
      <w:r>
        <w:t>温度（</w:t>
      </w:r>
      <w:r w:rsidRPr="00CC04B6">
        <w:rPr>
          <w:rFonts w:ascii="Times New Roman" w:hAnsi="Times New Roman"/>
        </w:rPr>
        <w:t>K</w:t>
      </w:r>
      <w:r>
        <w:t>）</w:t>
      </w:r>
      <w:r>
        <w:rPr>
          <w:rFonts w:hint="eastAsia"/>
        </w:rPr>
        <w:t>；</w:t>
      </w:r>
    </w:p>
    <w:p w14:paraId="570F68B3" w14:textId="77777777" w:rsidR="00236F69" w:rsidRDefault="00CC04B6" w:rsidP="00EC3381">
      <w:pPr>
        <w:pStyle w:val="afffffffffffc"/>
        <w:numPr>
          <w:ilvl w:val="2"/>
          <w:numId w:val="35"/>
        </w:numPr>
        <w:spacing w:beforeLines="50" w:before="120" w:afterLines="50" w:after="120" w:line="400" w:lineRule="exact"/>
        <w:ind w:firstLineChars="0"/>
        <w:jc w:val="left"/>
      </w:pPr>
      <w:r>
        <w:rPr>
          <w:rFonts w:hint="eastAsia"/>
        </w:rPr>
        <w:t>试验时间</w:t>
      </w:r>
      <w:r>
        <w:t>计算</w:t>
      </w:r>
    </w:p>
    <w:p w14:paraId="05308D99" w14:textId="77777777" w:rsidR="00CC04B6" w:rsidRDefault="00CC04B6" w:rsidP="00CC04B6">
      <w:pPr>
        <w:ind w:firstLineChars="200" w:firstLine="420"/>
        <w:jc w:val="left"/>
      </w:pPr>
      <w:r>
        <w:rPr>
          <w:rFonts w:hint="eastAsia"/>
        </w:rPr>
        <w:t>试验</w:t>
      </w:r>
      <w:r>
        <w:t>时间（</w:t>
      </w:r>
      <w:r w:rsidRPr="00CC04B6">
        <w:rPr>
          <w:rFonts w:hint="eastAsia"/>
          <w:i/>
        </w:rPr>
        <w:t>t</w:t>
      </w:r>
      <w:r>
        <w:t>）</w:t>
      </w:r>
      <w:r>
        <w:rPr>
          <w:rFonts w:hint="eastAsia"/>
        </w:rPr>
        <w:t>按下式</w:t>
      </w:r>
      <w:r>
        <w:t>计算：</w:t>
      </w:r>
    </w:p>
    <w:p w14:paraId="32B4CFA5" w14:textId="77777777" w:rsidR="00CC04B6" w:rsidRDefault="00E33E61" w:rsidP="00E33E61">
      <w:pPr>
        <w:wordWrap w:val="0"/>
        <w:ind w:firstLineChars="200" w:firstLine="420"/>
        <w:jc w:val="right"/>
        <w:rPr>
          <w:rFonts w:ascii="Times New Roman" w:hAnsi="Times New Roman"/>
          <w:szCs w:val="24"/>
        </w:rPr>
      </w:pPr>
      <w:r w:rsidRPr="00E33E61">
        <w:rPr>
          <w:position w:val="-10"/>
        </w:rPr>
        <w:object w:dxaOrig="2739" w:dyaOrig="316" w14:anchorId="1A1F355C">
          <v:shape id="_x0000_i1051" type="#_x0000_t75" style="width:137.25pt;height:15.75pt" o:ole="">
            <v:imagedata r:id="rId67" o:title=""/>
          </v:shape>
          <o:OLEObject Type="Embed" ProgID="Equation.AxMath" ShapeID="_x0000_i1051" DrawAspect="Content" ObjectID="_1712639313" r:id="rId68"/>
        </w:object>
      </w:r>
      <w:r>
        <w:t xml:space="preserve">                       </w:t>
      </w:r>
      <w:r w:rsidRPr="00E33E61">
        <w:rPr>
          <w:rFonts w:ascii="Times New Roman" w:hAnsi="Times New Roman" w:hint="eastAsia"/>
          <w:szCs w:val="24"/>
        </w:rPr>
        <w:t>（</w:t>
      </w:r>
      <w:r w:rsidRPr="00E33E61">
        <w:rPr>
          <w:rFonts w:ascii="Times New Roman" w:hAnsi="Times New Roman" w:hint="eastAsia"/>
          <w:szCs w:val="24"/>
        </w:rPr>
        <w:t>A</w:t>
      </w:r>
      <w:r w:rsidRPr="00E33E61">
        <w:rPr>
          <w:rFonts w:ascii="Times New Roman" w:hAnsi="Times New Roman"/>
          <w:szCs w:val="24"/>
        </w:rPr>
        <w:t>.4</w:t>
      </w:r>
      <w:r w:rsidRPr="00E33E61">
        <w:rPr>
          <w:rFonts w:ascii="Times New Roman" w:hAnsi="Times New Roman"/>
          <w:szCs w:val="24"/>
        </w:rPr>
        <w:t>）</w:t>
      </w:r>
    </w:p>
    <w:p w14:paraId="5D8EB519" w14:textId="77777777" w:rsidR="00E33E61" w:rsidRDefault="00E33E61" w:rsidP="00E33E61">
      <w:pPr>
        <w:ind w:firstLineChars="200" w:firstLine="420"/>
        <w:jc w:val="left"/>
      </w:pPr>
      <w:r>
        <w:rPr>
          <w:rFonts w:hint="eastAsia"/>
        </w:rPr>
        <w:t>式中</w:t>
      </w:r>
      <w:r>
        <w:t>：</w:t>
      </w:r>
    </w:p>
    <w:p w14:paraId="46C656D9" w14:textId="77777777" w:rsidR="00E33E61" w:rsidRDefault="00E33E61" w:rsidP="00E33E61">
      <w:pPr>
        <w:ind w:firstLineChars="200" w:firstLine="420"/>
        <w:jc w:val="left"/>
      </w:pPr>
      <w:r w:rsidRPr="00E33E61">
        <w:rPr>
          <w:position w:val="-10"/>
        </w:rPr>
        <w:object w:dxaOrig="314" w:dyaOrig="316" w14:anchorId="3A4ED2BA">
          <v:shape id="_x0000_i1052" type="#_x0000_t75" style="width:15.75pt;height:15.75pt" o:ole="">
            <v:imagedata r:id="rId69" o:title=""/>
          </v:shape>
          <o:OLEObject Type="Embed" ProgID="Equation.AxMath" ShapeID="_x0000_i1052" DrawAspect="Content" ObjectID="_1712639314" r:id="rId70"/>
        </w:object>
      </w:r>
      <w:proofErr w:type="gramStart"/>
      <w:r>
        <w:t>—</w:t>
      </w:r>
      <w:r>
        <w:rPr>
          <w:rFonts w:hint="eastAsia"/>
        </w:rPr>
        <w:t>单位</w:t>
      </w:r>
      <w:proofErr w:type="gramEnd"/>
      <w:r>
        <w:t>直径允许最大泄漏率（</w:t>
      </w:r>
      <w:r w:rsidRPr="00E33E61">
        <w:rPr>
          <w:position w:val="-10"/>
        </w:rPr>
        <w:object w:dxaOrig="1248" w:dyaOrig="316" w14:anchorId="7CF70E45">
          <v:shape id="_x0000_i1053" type="#_x0000_t75" style="width:61.5pt;height:15.75pt" o:ole="">
            <v:imagedata r:id="rId71" o:title=""/>
          </v:shape>
          <o:OLEObject Type="Embed" ProgID="Equation.AxMath" ShapeID="_x0000_i1053" DrawAspect="Content" ObjectID="_1712639315" r:id="rId72"/>
        </w:object>
      </w:r>
      <w:r>
        <w:t>）</w:t>
      </w:r>
      <w:r>
        <w:rPr>
          <w:rFonts w:hint="eastAsia"/>
        </w:rPr>
        <w:t>；</w:t>
      </w:r>
    </w:p>
    <w:p w14:paraId="41FEA9B5" w14:textId="77777777" w:rsidR="00E33E61" w:rsidRDefault="00E33E61" w:rsidP="00E33E61">
      <w:pPr>
        <w:ind w:firstLineChars="200" w:firstLine="420"/>
        <w:jc w:val="left"/>
      </w:pPr>
      <w:r w:rsidRPr="00E33E61">
        <w:rPr>
          <w:position w:val="-10"/>
        </w:rPr>
        <w:object w:dxaOrig="198" w:dyaOrig="314" w14:anchorId="2CEB7211">
          <v:shape id="_x0000_i1054" type="#_x0000_t75" style="width:10.5pt;height:15.75pt" o:ole="">
            <v:imagedata r:id="rId73" o:title=""/>
          </v:shape>
          <o:OLEObject Type="Embed" ProgID="Equation.AxMath" ShapeID="_x0000_i1054" DrawAspect="Content" ObjectID="_1712639316" r:id="rId74"/>
        </w:object>
      </w:r>
      <w:r>
        <w:t>—</w:t>
      </w:r>
      <w:r>
        <w:rPr>
          <w:rFonts w:hint="eastAsia"/>
        </w:rPr>
        <w:t>公称直径</w:t>
      </w:r>
      <w:r>
        <w:t>（</w:t>
      </w:r>
      <w:r w:rsidRPr="00E33E61">
        <w:rPr>
          <w:rFonts w:ascii="Times New Roman" w:hAnsi="Times New Roman"/>
        </w:rPr>
        <w:t>mm</w:t>
      </w:r>
      <w:r>
        <w:rPr>
          <w:rFonts w:hint="eastAsia"/>
        </w:rPr>
        <w:t>）；</w:t>
      </w:r>
    </w:p>
    <w:p w14:paraId="61C16DA7" w14:textId="77777777" w:rsidR="005261CA" w:rsidRDefault="005261CA">
      <w:pPr>
        <w:widowControl/>
        <w:adjustRightInd/>
        <w:spacing w:line="240" w:lineRule="auto"/>
        <w:jc w:val="left"/>
        <w:rPr>
          <w:rFonts w:ascii="宋体" w:hAnsi="Times New Roman"/>
          <w:noProof/>
          <w:kern w:val="0"/>
          <w:szCs w:val="20"/>
        </w:rPr>
      </w:pPr>
    </w:p>
    <w:p w14:paraId="549884E5" w14:textId="77777777" w:rsidR="005261CA" w:rsidRDefault="005261CA">
      <w:pPr>
        <w:widowControl/>
        <w:adjustRightInd/>
        <w:spacing w:line="240" w:lineRule="auto"/>
        <w:jc w:val="left"/>
        <w:rPr>
          <w:rFonts w:ascii="宋体" w:hAnsi="Times New Roman"/>
          <w:noProof/>
          <w:kern w:val="0"/>
          <w:szCs w:val="20"/>
        </w:rPr>
      </w:pPr>
      <w:r>
        <w:br w:type="page"/>
      </w:r>
    </w:p>
    <w:p w14:paraId="7A2F2E3D" w14:textId="77777777" w:rsidR="005261CA" w:rsidRPr="00266B47" w:rsidRDefault="005261CA" w:rsidP="00EC3381">
      <w:pPr>
        <w:pStyle w:val="affffffffffff"/>
        <w:keepNext/>
        <w:numPr>
          <w:ilvl w:val="0"/>
          <w:numId w:val="35"/>
        </w:numPr>
        <w:tabs>
          <w:tab w:val="left" w:pos="360"/>
        </w:tabs>
        <w:spacing w:before="120" w:after="120"/>
        <w:rPr>
          <w:kern w:val="2"/>
        </w:rPr>
      </w:pPr>
      <w:bookmarkStart w:id="59" w:name="_Toc67384043"/>
      <w:bookmarkStart w:id="60" w:name="_Toc96000744"/>
      <w:bookmarkEnd w:id="59"/>
      <w:bookmarkEnd w:id="60"/>
    </w:p>
    <w:p w14:paraId="7F0DCD52" w14:textId="77777777" w:rsidR="005261CA" w:rsidRPr="00266B47" w:rsidRDefault="005261CA" w:rsidP="005261CA">
      <w:pPr>
        <w:tabs>
          <w:tab w:val="left" w:pos="3853"/>
          <w:tab w:val="center" w:pos="4677"/>
        </w:tabs>
        <w:jc w:val="left"/>
        <w:rPr>
          <w:rFonts w:ascii="黑体" w:eastAsia="黑体"/>
          <w:szCs w:val="20"/>
        </w:rPr>
      </w:pPr>
      <w:r w:rsidRPr="00266B47">
        <w:rPr>
          <w:rFonts w:ascii="黑体" w:eastAsia="黑体"/>
          <w:szCs w:val="20"/>
        </w:rPr>
        <w:tab/>
      </w:r>
      <w:r w:rsidRPr="00266B47">
        <w:rPr>
          <w:rFonts w:ascii="黑体" w:eastAsia="黑体"/>
          <w:szCs w:val="20"/>
        </w:rPr>
        <w:tab/>
      </w:r>
      <w:r w:rsidRPr="00266B47">
        <w:rPr>
          <w:rFonts w:ascii="黑体" w:eastAsia="黑体" w:hint="eastAsia"/>
          <w:szCs w:val="20"/>
        </w:rPr>
        <w:t>（</w:t>
      </w:r>
      <w:r w:rsidRPr="00266B47">
        <w:rPr>
          <w:rFonts w:ascii="黑体" w:eastAsia="黑体"/>
          <w:szCs w:val="20"/>
        </w:rPr>
        <w:t>资料性）</w:t>
      </w:r>
    </w:p>
    <w:p w14:paraId="4F8ACA09" w14:textId="77777777" w:rsidR="005261CA" w:rsidRPr="00A4178C" w:rsidRDefault="00392ADD" w:rsidP="005261CA">
      <w:pPr>
        <w:spacing w:after="240"/>
        <w:jc w:val="center"/>
        <w:rPr>
          <w:rFonts w:hAnsi="黑体"/>
        </w:rPr>
      </w:pPr>
      <w:r>
        <w:rPr>
          <w:rFonts w:ascii="黑体" w:eastAsia="黑体" w:hAnsi="黑体" w:hint="eastAsia"/>
        </w:rPr>
        <w:t>机械贯穿件密封性试验的定量</w:t>
      </w:r>
      <w:r>
        <w:rPr>
          <w:rFonts w:ascii="黑体" w:eastAsia="黑体" w:hAnsi="黑体"/>
        </w:rPr>
        <w:t>准则</w:t>
      </w:r>
    </w:p>
    <w:p w14:paraId="1A758FDE" w14:textId="77777777" w:rsidR="00EA45A8" w:rsidRDefault="00392ADD" w:rsidP="00EC3381">
      <w:pPr>
        <w:pStyle w:val="afffffffffffc"/>
        <w:numPr>
          <w:ilvl w:val="1"/>
          <w:numId w:val="35"/>
        </w:numPr>
        <w:spacing w:beforeLines="50" w:before="120" w:afterLines="50" w:after="120"/>
        <w:ind w:firstLineChars="0"/>
        <w:jc w:val="left"/>
      </w:pPr>
      <w:r>
        <w:rPr>
          <w:rFonts w:hint="eastAsia"/>
        </w:rPr>
        <w:t>说明</w:t>
      </w:r>
    </w:p>
    <w:p w14:paraId="2B1CEDE6" w14:textId="77777777" w:rsidR="00392ADD" w:rsidRDefault="00392ADD" w:rsidP="00392ADD">
      <w:pPr>
        <w:ind w:firstLineChars="200" w:firstLine="420"/>
        <w:jc w:val="left"/>
      </w:pPr>
      <w:r>
        <w:rPr>
          <w:rFonts w:hint="eastAsia"/>
        </w:rPr>
        <w:t>本准则</w:t>
      </w:r>
      <w:r>
        <w:t>说明</w:t>
      </w:r>
      <w:r>
        <w:rPr>
          <w:rFonts w:hint="eastAsia"/>
        </w:rPr>
        <w:t>了</w:t>
      </w:r>
      <w:r>
        <w:t>以气体或水</w:t>
      </w:r>
      <w:r>
        <w:rPr>
          <w:rFonts w:hint="eastAsia"/>
        </w:rPr>
        <w:t>作为</w:t>
      </w:r>
      <w:r>
        <w:t>试验</w:t>
      </w:r>
      <w:r>
        <w:rPr>
          <w:rFonts w:hint="eastAsia"/>
        </w:rPr>
        <w:t>介质</w:t>
      </w:r>
      <w:r>
        <w:t>，</w:t>
      </w:r>
      <w:r>
        <w:rPr>
          <w:rFonts w:hint="eastAsia"/>
        </w:rPr>
        <w:t>进行</w:t>
      </w:r>
      <w:r>
        <w:t>机械</w:t>
      </w:r>
      <w:r>
        <w:rPr>
          <w:rFonts w:hint="eastAsia"/>
        </w:rPr>
        <w:t>贯穿件密封性试验时定量</w:t>
      </w:r>
      <w:r>
        <w:t>准则</w:t>
      </w:r>
      <w:r>
        <w:rPr>
          <w:rFonts w:hint="eastAsia"/>
        </w:rPr>
        <w:t>的</w:t>
      </w:r>
      <w:r>
        <w:t>具体</w:t>
      </w:r>
      <w:r>
        <w:rPr>
          <w:rFonts w:hint="eastAsia"/>
        </w:rPr>
        <w:t>计算方法</w:t>
      </w:r>
      <w:r>
        <w:t>。</w:t>
      </w:r>
    </w:p>
    <w:p w14:paraId="0FDF5784" w14:textId="77777777" w:rsidR="00392ADD" w:rsidRDefault="00392ADD" w:rsidP="00EC3381">
      <w:pPr>
        <w:pStyle w:val="afffffffffffc"/>
        <w:numPr>
          <w:ilvl w:val="1"/>
          <w:numId w:val="35"/>
        </w:numPr>
        <w:spacing w:beforeLines="50" w:before="120" w:afterLines="50" w:after="120"/>
        <w:ind w:firstLineChars="0"/>
        <w:jc w:val="left"/>
      </w:pPr>
      <w:r>
        <w:rPr>
          <w:rFonts w:hint="eastAsia"/>
        </w:rPr>
        <w:t>用</w:t>
      </w:r>
      <w:r w:rsidR="008A3D01">
        <w:rPr>
          <w:rFonts w:hint="eastAsia"/>
        </w:rPr>
        <w:t>空气</w:t>
      </w:r>
      <w:r>
        <w:rPr>
          <w:rFonts w:hint="eastAsia"/>
        </w:rPr>
        <w:t>进行</w:t>
      </w:r>
      <w:r>
        <w:t>密封性试验的</w:t>
      </w:r>
      <w:r>
        <w:rPr>
          <w:rFonts w:hint="eastAsia"/>
        </w:rPr>
        <w:t>定量</w:t>
      </w:r>
      <w:r>
        <w:t>准则</w:t>
      </w:r>
    </w:p>
    <w:p w14:paraId="062D16F5" w14:textId="77777777" w:rsidR="00392ADD" w:rsidRDefault="00D00B97" w:rsidP="00392ADD">
      <w:pPr>
        <w:ind w:firstLineChars="200" w:firstLine="420"/>
        <w:jc w:val="left"/>
      </w:pPr>
      <w:r w:rsidRPr="00D00B97">
        <w:rPr>
          <w:rFonts w:hint="eastAsia"/>
        </w:rPr>
        <w:t>安全壳</w:t>
      </w:r>
      <w:r>
        <w:rPr>
          <w:rFonts w:hint="eastAsia"/>
        </w:rPr>
        <w:t>机械</w:t>
      </w:r>
      <w:r w:rsidRPr="00D00B97">
        <w:rPr>
          <w:rFonts w:hint="eastAsia"/>
        </w:rPr>
        <w:t>贯穿件隔离阀的允许泄漏率为安全</w:t>
      </w:r>
      <w:proofErr w:type="gramStart"/>
      <w:r w:rsidRPr="00D00B97">
        <w:rPr>
          <w:rFonts w:hint="eastAsia"/>
        </w:rPr>
        <w:t>壳整体</w:t>
      </w:r>
      <w:proofErr w:type="gramEnd"/>
      <w:r w:rsidRPr="00D00B97">
        <w:rPr>
          <w:rFonts w:hint="eastAsia"/>
        </w:rPr>
        <w:t>密封试验</w:t>
      </w:r>
      <w:proofErr w:type="gramStart"/>
      <w:r w:rsidRPr="00D00B97">
        <w:rPr>
          <w:rFonts w:hint="eastAsia"/>
        </w:rPr>
        <w:t>总允许</w:t>
      </w:r>
      <w:proofErr w:type="gramEnd"/>
      <w:r w:rsidRPr="00D00B97">
        <w:rPr>
          <w:rFonts w:hint="eastAsia"/>
        </w:rPr>
        <w:t>泄漏率</w:t>
      </w:r>
      <w:r>
        <w:rPr>
          <w:rFonts w:hint="eastAsia"/>
        </w:rPr>
        <w:t>（</w:t>
      </w:r>
      <w:r w:rsidRPr="00D00B97">
        <w:rPr>
          <w:position w:val="-10"/>
        </w:rPr>
        <w:object w:dxaOrig="973" w:dyaOrig="316" w14:anchorId="5F83B989">
          <v:shape id="_x0000_i1055" type="#_x0000_t75" style="width:48.75pt;height:15.75pt" o:ole="">
            <v:imagedata r:id="rId75" o:title=""/>
          </v:shape>
          <o:OLEObject Type="Embed" ProgID="Equation.AxMath" ShapeID="_x0000_i1055" DrawAspect="Content" ObjectID="_1712639317" r:id="rId76"/>
        </w:object>
      </w:r>
      <w:r>
        <w:t>）</w:t>
      </w:r>
      <w:r w:rsidRPr="00D00B97">
        <w:rPr>
          <w:rFonts w:hint="eastAsia"/>
        </w:rPr>
        <w:t>的</w:t>
      </w:r>
      <w:r w:rsidRPr="00D00B97">
        <w:rPr>
          <w:position w:val="-10"/>
        </w:rPr>
        <w:object w:dxaOrig="472" w:dyaOrig="314" w14:anchorId="5B71A1EC">
          <v:shape id="_x0000_i1056" type="#_x0000_t75" style="width:23.25pt;height:15.75pt" o:ole="">
            <v:imagedata r:id="rId77" o:title=""/>
          </v:shape>
          <o:OLEObject Type="Embed" ProgID="Equation.AxMath" ShapeID="_x0000_i1056" DrawAspect="Content" ObjectID="_1712639318" r:id="rId78"/>
        </w:object>
      </w:r>
      <w:r>
        <w:rPr>
          <w:rFonts w:hint="eastAsia"/>
        </w:rPr>
        <w:t>，</w:t>
      </w:r>
      <w:proofErr w:type="gramStart"/>
      <w:r w:rsidR="002C42AA" w:rsidRPr="00D00B97">
        <w:rPr>
          <w:rFonts w:hint="eastAsia"/>
        </w:rPr>
        <w:t>总允许泄漏率</w:t>
      </w:r>
      <w:r>
        <w:t>满足</w:t>
      </w:r>
      <w:proofErr w:type="gramEnd"/>
      <w:r>
        <w:t>下式：</w:t>
      </w:r>
    </w:p>
    <w:p w14:paraId="0AD66ABB" w14:textId="77777777" w:rsidR="00D00B97" w:rsidRDefault="00D00B97" w:rsidP="00D00B97">
      <w:pPr>
        <w:wordWrap w:val="0"/>
        <w:ind w:firstLineChars="200" w:firstLine="420"/>
        <w:jc w:val="right"/>
        <w:rPr>
          <w:rFonts w:ascii="Times New Roman" w:hAnsi="Times New Roman"/>
        </w:rPr>
      </w:pPr>
      <w:r w:rsidRPr="00D00B97">
        <w:rPr>
          <w:position w:val="-10"/>
        </w:rPr>
        <w:object w:dxaOrig="1856" w:dyaOrig="316" w14:anchorId="315DBCD1">
          <v:shape id="_x0000_i1057" type="#_x0000_t75" style="width:93pt;height:15.75pt" o:ole="">
            <v:imagedata r:id="rId79" o:title=""/>
          </v:shape>
          <o:OLEObject Type="Embed" ProgID="Equation.AxMath" ShapeID="_x0000_i1057" DrawAspect="Content" ObjectID="_1712639319" r:id="rId80"/>
        </w:object>
      </w:r>
      <w:r>
        <w:t xml:space="preserve">                                 </w:t>
      </w:r>
      <w:r w:rsidRPr="00D00B97">
        <w:rPr>
          <w:rFonts w:ascii="Times New Roman" w:hAnsi="Times New Roman"/>
        </w:rPr>
        <w:t>（</w:t>
      </w:r>
      <w:r w:rsidRPr="00D00B97">
        <w:rPr>
          <w:rFonts w:ascii="Times New Roman" w:hAnsi="Times New Roman"/>
        </w:rPr>
        <w:t>B.1</w:t>
      </w:r>
      <w:r w:rsidRPr="00D00B97">
        <w:rPr>
          <w:rFonts w:ascii="Times New Roman" w:hAnsi="Times New Roman"/>
        </w:rPr>
        <w:t>）</w:t>
      </w:r>
    </w:p>
    <w:p w14:paraId="5EC94479" w14:textId="77777777" w:rsidR="00D00B97" w:rsidRDefault="00D00B97" w:rsidP="00D00B97">
      <w:pPr>
        <w:wordWrap w:val="0"/>
        <w:ind w:firstLineChars="200" w:firstLine="420"/>
        <w:jc w:val="right"/>
        <w:rPr>
          <w:rFonts w:ascii="Times New Roman" w:hAnsi="Times New Roman"/>
        </w:rPr>
      </w:pPr>
      <w:r w:rsidRPr="00D00B97">
        <w:rPr>
          <w:rFonts w:ascii="Times New Roman" w:hAnsi="Times New Roman"/>
          <w:position w:val="-10"/>
        </w:rPr>
        <w:object w:dxaOrig="1136" w:dyaOrig="316" w14:anchorId="74216ED8">
          <v:shape id="_x0000_i1058" type="#_x0000_t75" style="width:57pt;height:15.75pt" o:ole="">
            <v:imagedata r:id="rId81" o:title=""/>
          </v:shape>
          <o:OLEObject Type="Embed" ProgID="Equation.AxMath" ShapeID="_x0000_i1058" DrawAspect="Content" ObjectID="_1712639320" r:id="rId82"/>
        </w:object>
      </w:r>
      <w:r>
        <w:rPr>
          <w:rFonts w:ascii="Times New Roman" w:hAnsi="Times New Roman"/>
        </w:rPr>
        <w:t xml:space="preserve">                                    </w:t>
      </w:r>
      <w:r>
        <w:rPr>
          <w:rFonts w:ascii="Times New Roman" w:hAnsi="Times New Roman" w:hint="eastAsia"/>
        </w:rPr>
        <w:t>（</w:t>
      </w:r>
      <w:r>
        <w:rPr>
          <w:rFonts w:ascii="Times New Roman" w:hAnsi="Times New Roman" w:hint="eastAsia"/>
        </w:rPr>
        <w:t>B</w:t>
      </w:r>
      <w:r>
        <w:rPr>
          <w:rFonts w:ascii="Times New Roman" w:hAnsi="Times New Roman"/>
        </w:rPr>
        <w:t>.2</w:t>
      </w:r>
      <w:r>
        <w:rPr>
          <w:rFonts w:ascii="Times New Roman" w:hAnsi="Times New Roman"/>
        </w:rPr>
        <w:t>）</w:t>
      </w:r>
    </w:p>
    <w:p w14:paraId="6A54CD2A" w14:textId="77777777" w:rsidR="00D00B97" w:rsidRDefault="00D00B97" w:rsidP="00D00B97">
      <w:pPr>
        <w:ind w:firstLineChars="200" w:firstLine="420"/>
        <w:jc w:val="left"/>
        <w:rPr>
          <w:rFonts w:ascii="Times New Roman" w:hAnsi="Times New Roman"/>
        </w:rPr>
      </w:pPr>
      <w:r>
        <w:rPr>
          <w:rFonts w:ascii="Times New Roman" w:hAnsi="Times New Roman" w:hint="eastAsia"/>
        </w:rPr>
        <w:t>式中</w:t>
      </w:r>
      <w:r>
        <w:rPr>
          <w:rFonts w:ascii="Times New Roman" w:hAnsi="Times New Roman"/>
        </w:rPr>
        <w:t>：</w:t>
      </w:r>
    </w:p>
    <w:p w14:paraId="524FC416" w14:textId="77777777" w:rsidR="00D00B97" w:rsidRDefault="00D00B97" w:rsidP="00D00B97">
      <w:pPr>
        <w:ind w:firstLineChars="200" w:firstLine="420"/>
        <w:jc w:val="left"/>
      </w:pPr>
      <w:r w:rsidRPr="00D00B97">
        <w:rPr>
          <w:rFonts w:ascii="Times New Roman" w:hAnsi="Times New Roman"/>
          <w:position w:val="-10"/>
        </w:rPr>
        <w:object w:dxaOrig="299" w:dyaOrig="316" w14:anchorId="41A65B44">
          <v:shape id="_x0000_i1059" type="#_x0000_t75" style="width:15pt;height:15.75pt" o:ole="">
            <v:imagedata r:id="rId83" o:title=""/>
          </v:shape>
          <o:OLEObject Type="Embed" ProgID="Equation.AxMath" ShapeID="_x0000_i1059" DrawAspect="Content" ObjectID="_1712639321" r:id="rId84"/>
        </w:object>
      </w:r>
      <w:r>
        <w:t>—</w:t>
      </w:r>
      <w:r>
        <w:rPr>
          <w:rFonts w:hint="eastAsia"/>
        </w:rPr>
        <w:t>在</w:t>
      </w:r>
      <w:r w:rsidRPr="00D00B97">
        <w:rPr>
          <w:rFonts w:hint="eastAsia"/>
        </w:rPr>
        <w:t>安全</w:t>
      </w:r>
      <w:proofErr w:type="gramStart"/>
      <w:r w:rsidRPr="00D00B97">
        <w:rPr>
          <w:rFonts w:hint="eastAsia"/>
        </w:rPr>
        <w:t>壳整体</w:t>
      </w:r>
      <w:proofErr w:type="gramEnd"/>
      <w:r w:rsidRPr="00D00B97">
        <w:rPr>
          <w:rFonts w:hint="eastAsia"/>
        </w:rPr>
        <w:t>密封试验</w:t>
      </w:r>
      <w:r w:rsidR="0007680F">
        <w:rPr>
          <w:rFonts w:hint="eastAsia"/>
        </w:rPr>
        <w:t>期间</w:t>
      </w:r>
      <w:r w:rsidR="0007680F">
        <w:t>测得</w:t>
      </w:r>
      <w:r w:rsidR="0007680F">
        <w:rPr>
          <w:rFonts w:hint="eastAsia"/>
        </w:rPr>
        <w:t>的泄漏率（</w:t>
      </w:r>
      <w:r w:rsidR="0007680F" w:rsidRPr="0007680F">
        <w:rPr>
          <w:rFonts w:ascii="Times New Roman" w:hAnsi="Times New Roman"/>
        </w:rPr>
        <w:t>%/24h</w:t>
      </w:r>
      <w:r w:rsidR="0007680F">
        <w:t>）</w:t>
      </w:r>
      <w:r w:rsidR="0007680F">
        <w:rPr>
          <w:rFonts w:hint="eastAsia"/>
        </w:rPr>
        <w:t>；</w:t>
      </w:r>
    </w:p>
    <w:p w14:paraId="5922552F" w14:textId="77777777" w:rsidR="0007680F" w:rsidRDefault="0007680F" w:rsidP="00D00B97">
      <w:pPr>
        <w:ind w:firstLineChars="200" w:firstLine="420"/>
        <w:jc w:val="left"/>
      </w:pPr>
      <w:r w:rsidRPr="0007680F">
        <w:rPr>
          <w:position w:val="-10"/>
        </w:rPr>
        <w:object w:dxaOrig="461" w:dyaOrig="316" w14:anchorId="260810DA">
          <v:shape id="_x0000_i1060" type="#_x0000_t75" style="width:23.25pt;height:15.75pt" o:ole="">
            <v:imagedata r:id="rId85" o:title=""/>
          </v:shape>
          <o:OLEObject Type="Embed" ProgID="Equation.AxMath" ShapeID="_x0000_i1060" DrawAspect="Content" ObjectID="_1712639322" r:id="rId86"/>
        </w:object>
      </w:r>
      <w:r>
        <w:t>—</w:t>
      </w:r>
      <w:r>
        <w:rPr>
          <w:rFonts w:hint="eastAsia"/>
        </w:rPr>
        <w:t>在</w:t>
      </w:r>
      <w:r w:rsidRPr="00D00B97">
        <w:rPr>
          <w:rFonts w:hint="eastAsia"/>
        </w:rPr>
        <w:t>安全</w:t>
      </w:r>
      <w:proofErr w:type="gramStart"/>
      <w:r w:rsidRPr="00D00B97">
        <w:rPr>
          <w:rFonts w:hint="eastAsia"/>
        </w:rPr>
        <w:t>壳整体</w:t>
      </w:r>
      <w:proofErr w:type="gramEnd"/>
      <w:r w:rsidRPr="00D00B97">
        <w:rPr>
          <w:rFonts w:hint="eastAsia"/>
        </w:rPr>
        <w:t>密封试验</w:t>
      </w:r>
      <w:r>
        <w:rPr>
          <w:rFonts w:hint="eastAsia"/>
        </w:rPr>
        <w:t>期间</w:t>
      </w:r>
      <w:r>
        <w:t>测得</w:t>
      </w:r>
      <w:r>
        <w:rPr>
          <w:rFonts w:hint="eastAsia"/>
        </w:rPr>
        <w:t>的不确定度</w:t>
      </w:r>
      <w:r>
        <w:t>；</w:t>
      </w:r>
    </w:p>
    <w:p w14:paraId="152ADA12" w14:textId="77777777" w:rsidR="0007680F" w:rsidRDefault="0007680F" w:rsidP="00D00B97">
      <w:pPr>
        <w:ind w:firstLineChars="200" w:firstLine="420"/>
        <w:jc w:val="left"/>
      </w:pPr>
      <w:r w:rsidRPr="0007680F">
        <w:rPr>
          <w:position w:val="-10"/>
        </w:rPr>
        <w:object w:dxaOrig="244" w:dyaOrig="316" w14:anchorId="1E7B4A2C">
          <v:shape id="_x0000_i1061" type="#_x0000_t75" style="width:12pt;height:15.75pt" o:ole="">
            <v:imagedata r:id="rId87" o:title=""/>
          </v:shape>
          <o:OLEObject Type="Embed" ProgID="Equation.AxMath" ShapeID="_x0000_i1061" DrawAspect="Content" ObjectID="_1712639323" r:id="rId88"/>
        </w:object>
      </w:r>
      <w:r>
        <w:t>—</w:t>
      </w:r>
      <w:r w:rsidRPr="0007680F">
        <w:rPr>
          <w:rFonts w:hint="eastAsia"/>
        </w:rPr>
        <w:t>在安全</w:t>
      </w:r>
      <w:proofErr w:type="gramStart"/>
      <w:r w:rsidRPr="0007680F">
        <w:rPr>
          <w:rFonts w:hint="eastAsia"/>
        </w:rPr>
        <w:t>壳整体</w:t>
      </w:r>
      <w:proofErr w:type="gramEnd"/>
      <w:r w:rsidRPr="0007680F">
        <w:rPr>
          <w:rFonts w:hint="eastAsia"/>
        </w:rPr>
        <w:t>密封试验期间</w:t>
      </w:r>
      <w:r>
        <w:rPr>
          <w:rFonts w:hint="eastAsia"/>
        </w:rPr>
        <w:t>对应</w:t>
      </w:r>
      <w:r w:rsidRPr="0007680F">
        <w:rPr>
          <w:position w:val="-10"/>
        </w:rPr>
        <w:object w:dxaOrig="254" w:dyaOrig="316" w14:anchorId="7AD93EB1">
          <v:shape id="_x0000_i1062" type="#_x0000_t75" style="width:12pt;height:15.75pt" o:ole="">
            <v:imagedata r:id="rId89" o:title=""/>
          </v:shape>
          <o:OLEObject Type="Embed" ProgID="Equation.AxMath" ShapeID="_x0000_i1062" DrawAspect="Content" ObjectID="_1712639324" r:id="rId90"/>
        </w:object>
      </w:r>
      <w:r>
        <w:rPr>
          <w:rFonts w:hint="eastAsia"/>
        </w:rPr>
        <w:t>时</w:t>
      </w:r>
      <w:r w:rsidRPr="0007680F">
        <w:rPr>
          <w:rFonts w:hint="eastAsia"/>
        </w:rPr>
        <w:t>的最大允许泄漏率</w:t>
      </w:r>
      <w:r>
        <w:rPr>
          <w:rFonts w:hint="eastAsia"/>
        </w:rPr>
        <w:t>（</w:t>
      </w:r>
      <w:r w:rsidRPr="0007680F">
        <w:rPr>
          <w:rFonts w:ascii="Times New Roman" w:hAnsi="Times New Roman"/>
        </w:rPr>
        <w:t>%/24h</w:t>
      </w:r>
      <w:r>
        <w:t>）</w:t>
      </w:r>
      <w:r>
        <w:rPr>
          <w:rFonts w:hint="eastAsia"/>
        </w:rPr>
        <w:t>；</w:t>
      </w:r>
    </w:p>
    <w:p w14:paraId="27FCB0E5" w14:textId="77777777" w:rsidR="0007680F" w:rsidRDefault="0007680F" w:rsidP="00D00B97">
      <w:pPr>
        <w:ind w:firstLineChars="200" w:firstLine="420"/>
        <w:jc w:val="left"/>
        <w:rPr>
          <w:rFonts w:ascii="Times New Roman" w:hAnsi="Times New Roman"/>
        </w:rPr>
      </w:pPr>
      <w:r w:rsidRPr="0007680F">
        <w:rPr>
          <w:position w:val="-10"/>
        </w:rPr>
        <w:object w:dxaOrig="254" w:dyaOrig="316" w14:anchorId="7B46FBCA">
          <v:shape id="_x0000_i1063" type="#_x0000_t75" style="width:12pt;height:15.75pt" o:ole="">
            <v:imagedata r:id="rId89" o:title=""/>
          </v:shape>
          <o:OLEObject Type="Embed" ProgID="Equation.AxMath" ShapeID="_x0000_i1063" DrawAspect="Content" ObjectID="_1712639325" r:id="rId91"/>
        </w:object>
      </w:r>
      <w:r>
        <w:t>—</w:t>
      </w:r>
      <w:r w:rsidRPr="0007680F">
        <w:rPr>
          <w:rFonts w:hint="eastAsia"/>
        </w:rPr>
        <w:t>设计基准</w:t>
      </w:r>
      <w:r w:rsidRPr="0007680F">
        <w:rPr>
          <w:rFonts w:ascii="Times New Roman" w:hAnsi="Times New Roman"/>
        </w:rPr>
        <w:t>LOCA</w:t>
      </w:r>
      <w:r w:rsidRPr="0007680F">
        <w:rPr>
          <w:rFonts w:ascii="Times New Roman" w:hAnsi="Times New Roman"/>
        </w:rPr>
        <w:t>后</w:t>
      </w:r>
      <w:r w:rsidRPr="0007680F">
        <w:rPr>
          <w:rFonts w:ascii="Times New Roman" w:hAnsi="Times New Roman"/>
        </w:rPr>
        <w:t>24</w:t>
      </w:r>
      <w:r w:rsidRPr="0007680F">
        <w:rPr>
          <w:rFonts w:ascii="Times New Roman" w:hAnsi="Times New Roman"/>
        </w:rPr>
        <w:t>小时内安全壳</w:t>
      </w:r>
      <w:r w:rsidRPr="0007680F">
        <w:rPr>
          <w:rFonts w:hint="eastAsia"/>
        </w:rPr>
        <w:t>的最大允许泄漏率，累计为设</w:t>
      </w:r>
      <w:r w:rsidRPr="0007680F">
        <w:rPr>
          <w:rFonts w:ascii="Times New Roman" w:hAnsi="Times New Roman"/>
        </w:rPr>
        <w:t>计基准</w:t>
      </w:r>
      <w:r w:rsidRPr="0007680F">
        <w:rPr>
          <w:rFonts w:ascii="Times New Roman" w:hAnsi="Times New Roman"/>
        </w:rPr>
        <w:t>LOCA</w:t>
      </w:r>
      <w:r w:rsidRPr="0007680F">
        <w:rPr>
          <w:rFonts w:ascii="Times New Roman" w:hAnsi="Times New Roman"/>
        </w:rPr>
        <w:t>后安</w:t>
      </w:r>
      <w:r w:rsidRPr="0007680F">
        <w:rPr>
          <w:rFonts w:hint="eastAsia"/>
        </w:rPr>
        <w:t>全壳气体</w:t>
      </w:r>
      <w:r w:rsidRPr="0007680F">
        <w:rPr>
          <w:rFonts w:ascii="Times New Roman" w:hAnsi="Times New Roman"/>
        </w:rPr>
        <w:t>总质量的</w:t>
      </w:r>
      <w:r w:rsidRPr="0007680F">
        <w:rPr>
          <w:rFonts w:ascii="Times New Roman" w:hAnsi="Times New Roman"/>
        </w:rPr>
        <w:t>0.3%</w:t>
      </w:r>
      <w:r w:rsidR="004A739A">
        <w:rPr>
          <w:rFonts w:hint="eastAsia"/>
        </w:rPr>
        <w:t>（</w:t>
      </w:r>
      <w:r w:rsidR="004A739A" w:rsidRPr="0007680F">
        <w:rPr>
          <w:rFonts w:ascii="Times New Roman" w:hAnsi="Times New Roman"/>
        </w:rPr>
        <w:t>%/24h</w:t>
      </w:r>
      <w:r w:rsidR="004A739A">
        <w:t>）</w:t>
      </w:r>
      <w:r w:rsidR="004A739A">
        <w:rPr>
          <w:rFonts w:ascii="Times New Roman" w:hAnsi="Times New Roman" w:hint="eastAsia"/>
        </w:rPr>
        <w:t>；</w:t>
      </w:r>
    </w:p>
    <w:p w14:paraId="241AF831" w14:textId="77777777" w:rsidR="004A739A" w:rsidRDefault="004A739A" w:rsidP="00D00B97">
      <w:pPr>
        <w:ind w:firstLineChars="200" w:firstLine="420"/>
        <w:jc w:val="left"/>
      </w:pPr>
      <w:r>
        <w:rPr>
          <w:rFonts w:ascii="Times New Roman" w:hAnsi="Times New Roman"/>
        </w:rPr>
        <w:t>0.75</w:t>
      </w:r>
      <w:r>
        <w:t>—</w:t>
      </w:r>
      <w:r w:rsidRPr="004A739A">
        <w:rPr>
          <w:rFonts w:hint="eastAsia"/>
        </w:rPr>
        <w:t>考虑到安全壳老化效应而取的保守系数</w:t>
      </w:r>
      <w:r w:rsidR="006525D0">
        <w:rPr>
          <w:rFonts w:hint="eastAsia"/>
        </w:rPr>
        <w:t>；</w:t>
      </w:r>
    </w:p>
    <w:p w14:paraId="39B02FB7" w14:textId="77777777" w:rsidR="002C42AA" w:rsidRDefault="00B171DC" w:rsidP="002C42AA">
      <w:pPr>
        <w:ind w:firstLineChars="200" w:firstLine="420"/>
        <w:jc w:val="left"/>
        <w:rPr>
          <w:rFonts w:ascii="宋体" w:hAnsi="宋体" w:cs="宋体"/>
        </w:rPr>
      </w:pPr>
      <w:r w:rsidRPr="00B171DC">
        <w:rPr>
          <w:rFonts w:ascii="Times New Roman" w:hAnsi="Times New Roman" w:hint="eastAsia"/>
        </w:rPr>
        <w:t>0.</w:t>
      </w:r>
      <w:r w:rsidRPr="00B171DC">
        <w:rPr>
          <w:rFonts w:ascii="Times New Roman" w:hAnsi="Times New Roman"/>
        </w:rPr>
        <w:t>74</w:t>
      </w:r>
      <w:r>
        <w:t>—</w:t>
      </w:r>
      <w:r>
        <w:rPr>
          <w:rFonts w:hint="eastAsia"/>
        </w:rPr>
        <w:t>试验</w:t>
      </w:r>
      <w:r>
        <w:t>温度</w:t>
      </w:r>
      <w:r w:rsidRPr="00B171DC">
        <w:rPr>
          <w:rFonts w:ascii="Times New Roman" w:hAnsi="Times New Roman"/>
        </w:rPr>
        <w:t>为</w:t>
      </w:r>
      <w:r w:rsidRPr="00B171DC">
        <w:rPr>
          <w:rFonts w:ascii="Times New Roman" w:hAnsi="Times New Roman"/>
        </w:rPr>
        <w:t>20</w:t>
      </w:r>
      <w:r w:rsidR="006525D0" w:rsidRPr="00B171DC">
        <w:rPr>
          <w:rFonts w:ascii="宋体" w:hAnsi="宋体" w:cs="宋体"/>
          <w:position w:val="-10"/>
          <w:lang w:eastAsia="ja-JP"/>
        </w:rPr>
        <w:object w:dxaOrig="282" w:dyaOrig="314" w14:anchorId="6D367F5F">
          <v:shape id="_x0000_i1064" type="#_x0000_t75" style="width:14.25pt;height:15.75pt" o:ole="">
            <v:imagedata r:id="rId92" o:title=""/>
          </v:shape>
          <o:OLEObject Type="Embed" ProgID="Equation.AxMath" ShapeID="_x0000_i1064" DrawAspect="Content" ObjectID="_1712639326" r:id="rId93"/>
        </w:object>
      </w:r>
      <w:r w:rsidR="006525D0">
        <w:rPr>
          <w:rFonts w:ascii="宋体" w:hAnsi="宋体" w:cs="宋体" w:hint="eastAsia"/>
        </w:rPr>
        <w:t>时</w:t>
      </w:r>
      <w:r w:rsidR="006525D0">
        <w:rPr>
          <w:rFonts w:ascii="宋体" w:hAnsi="宋体" w:cs="宋体"/>
        </w:rPr>
        <w:t>的</w:t>
      </w:r>
      <w:r w:rsidR="006525D0">
        <w:rPr>
          <w:rFonts w:ascii="宋体" w:hAnsi="宋体" w:cs="宋体" w:hint="eastAsia"/>
        </w:rPr>
        <w:t>温度</w:t>
      </w:r>
      <w:r w:rsidR="006525D0">
        <w:rPr>
          <w:rFonts w:ascii="宋体" w:hAnsi="宋体" w:cs="宋体"/>
        </w:rPr>
        <w:t>系数</w:t>
      </w:r>
      <w:r w:rsidR="006525D0">
        <w:rPr>
          <w:rFonts w:ascii="宋体" w:hAnsi="宋体" w:cs="宋体" w:hint="eastAsia"/>
        </w:rPr>
        <w:t>。</w:t>
      </w:r>
    </w:p>
    <w:p w14:paraId="372356FF" w14:textId="77777777" w:rsidR="004A739A" w:rsidRPr="002C42AA" w:rsidRDefault="002C42AA" w:rsidP="002C42AA">
      <w:pPr>
        <w:ind w:firstLineChars="200" w:firstLine="420"/>
        <w:jc w:val="left"/>
        <w:rPr>
          <w:rFonts w:ascii="宋体" w:eastAsia="MS Mincho" w:hAnsi="宋体" w:cs="宋体"/>
        </w:rPr>
      </w:pPr>
      <w:r>
        <w:rPr>
          <w:rFonts w:ascii="宋体" w:hAnsi="宋体" w:cs="宋体" w:hint="eastAsia"/>
        </w:rPr>
        <w:t>对安全</w:t>
      </w:r>
      <w:proofErr w:type="gramStart"/>
      <w:r>
        <w:rPr>
          <w:rFonts w:ascii="宋体" w:hAnsi="宋体" w:cs="宋体" w:hint="eastAsia"/>
        </w:rPr>
        <w:t>壳</w:t>
      </w:r>
      <w:r>
        <w:rPr>
          <w:rFonts w:ascii="宋体" w:hAnsi="宋体" w:cs="宋体"/>
        </w:rPr>
        <w:t>整体</w:t>
      </w:r>
      <w:proofErr w:type="gramEnd"/>
      <w:r>
        <w:rPr>
          <w:rFonts w:ascii="宋体" w:hAnsi="宋体" w:cs="宋体"/>
        </w:rPr>
        <w:t>密封性试验，</w:t>
      </w:r>
      <w:r w:rsidR="004A739A" w:rsidRPr="004A739A">
        <w:rPr>
          <w:rFonts w:ascii="Times New Roman" w:hAnsi="Times New Roman"/>
          <w:position w:val="-10"/>
        </w:rPr>
        <w:object w:dxaOrig="254" w:dyaOrig="316" w14:anchorId="5EC15D9D">
          <v:shape id="_x0000_i1065" type="#_x0000_t75" style="width:12pt;height:15.75pt" o:ole="">
            <v:imagedata r:id="rId94" o:title=""/>
          </v:shape>
          <o:OLEObject Type="Embed" ProgID="Equation.AxMath" ShapeID="_x0000_i1065" DrawAspect="Content" ObjectID="_1712639327" r:id="rId95"/>
        </w:object>
      </w:r>
      <w:r>
        <w:rPr>
          <w:rFonts w:ascii="Times New Roman" w:hAnsi="Times New Roman" w:hint="eastAsia"/>
        </w:rPr>
        <w:t>为</w:t>
      </w:r>
      <w:r w:rsidR="004A739A">
        <w:rPr>
          <w:rFonts w:ascii="Times New Roman" w:hAnsi="Times New Roman"/>
        </w:rPr>
        <w:t>：</w:t>
      </w:r>
    </w:p>
    <w:p w14:paraId="61CD5478" w14:textId="77777777" w:rsidR="004A739A" w:rsidRDefault="002C42AA" w:rsidP="004A739A">
      <w:pPr>
        <w:wordWrap w:val="0"/>
        <w:spacing w:line="240" w:lineRule="auto"/>
        <w:ind w:firstLineChars="200" w:firstLine="420"/>
        <w:jc w:val="right"/>
        <w:rPr>
          <w:rFonts w:ascii="Times New Roman" w:hAnsi="Times New Roman"/>
        </w:rPr>
      </w:pPr>
      <w:r w:rsidRPr="004A739A">
        <w:rPr>
          <w:rFonts w:ascii="Times New Roman" w:hAnsi="Times New Roman"/>
          <w:position w:val="-23"/>
        </w:rPr>
        <w:object w:dxaOrig="1830" w:dyaOrig="579" w14:anchorId="3B3144D9">
          <v:shape id="_x0000_i1066" type="#_x0000_t75" style="width:91.5pt;height:29.25pt" o:ole="">
            <v:imagedata r:id="rId96" o:title=""/>
          </v:shape>
          <o:OLEObject Type="Embed" ProgID="Equation.AxMath" ShapeID="_x0000_i1066" DrawAspect="Content" ObjectID="_1712639328" r:id="rId97"/>
        </w:object>
      </w:r>
      <w:r w:rsidR="004A739A">
        <w:rPr>
          <w:rFonts w:ascii="Times New Roman" w:hAnsi="Times New Roman"/>
        </w:rPr>
        <w:t xml:space="preserve">  </w:t>
      </w:r>
      <w:r w:rsidR="005142E0">
        <w:rPr>
          <w:rFonts w:ascii="Times New Roman" w:hAnsi="Times New Roman"/>
        </w:rPr>
        <w:t xml:space="preserve">                  </w:t>
      </w:r>
      <w:r w:rsidR="004A739A">
        <w:rPr>
          <w:rFonts w:ascii="Times New Roman" w:hAnsi="Times New Roman"/>
        </w:rPr>
        <w:t xml:space="preserve">            </w:t>
      </w:r>
      <w:r w:rsidR="004A739A">
        <w:rPr>
          <w:rFonts w:ascii="Times New Roman" w:hAnsi="Times New Roman" w:hint="eastAsia"/>
        </w:rPr>
        <w:t>（</w:t>
      </w:r>
      <w:r w:rsidR="004A739A">
        <w:rPr>
          <w:rFonts w:ascii="Times New Roman" w:hAnsi="Times New Roman" w:hint="eastAsia"/>
        </w:rPr>
        <w:t>B</w:t>
      </w:r>
      <w:r w:rsidR="004A739A">
        <w:rPr>
          <w:rFonts w:ascii="Times New Roman" w:hAnsi="Times New Roman"/>
        </w:rPr>
        <w:t>.3</w:t>
      </w:r>
      <w:r w:rsidR="004A739A">
        <w:rPr>
          <w:rFonts w:ascii="Times New Roman" w:hAnsi="Times New Roman"/>
        </w:rPr>
        <w:t>）</w:t>
      </w:r>
    </w:p>
    <w:p w14:paraId="1D2E65A6" w14:textId="77777777" w:rsidR="004A739A" w:rsidRDefault="004A739A" w:rsidP="005142E0">
      <w:pPr>
        <w:ind w:firstLineChars="200" w:firstLine="420"/>
        <w:jc w:val="left"/>
        <w:rPr>
          <w:rFonts w:ascii="Times New Roman" w:hAnsi="Times New Roman"/>
        </w:rPr>
      </w:pPr>
      <w:r>
        <w:rPr>
          <w:rFonts w:ascii="Times New Roman" w:hAnsi="Times New Roman" w:hint="eastAsia"/>
        </w:rPr>
        <w:t>式中</w:t>
      </w:r>
      <w:r>
        <w:rPr>
          <w:rFonts w:ascii="Times New Roman" w:hAnsi="Times New Roman"/>
        </w:rPr>
        <w:t>：</w:t>
      </w:r>
    </w:p>
    <w:p w14:paraId="17FE53EB" w14:textId="77777777" w:rsidR="00B171DC" w:rsidRDefault="004A739A" w:rsidP="005142E0">
      <w:pPr>
        <w:ind w:firstLineChars="200" w:firstLine="420"/>
        <w:jc w:val="left"/>
      </w:pPr>
      <w:r w:rsidRPr="004A739A">
        <w:rPr>
          <w:rFonts w:ascii="Times New Roman" w:hAnsi="Times New Roman"/>
          <w:position w:val="-10"/>
        </w:rPr>
        <w:object w:dxaOrig="259" w:dyaOrig="316" w14:anchorId="6C2B197D">
          <v:shape id="_x0000_i1067" type="#_x0000_t75" style="width:12pt;height:15.75pt" o:ole="">
            <v:imagedata r:id="rId98" o:title=""/>
          </v:shape>
          <o:OLEObject Type="Embed" ProgID="Equation.AxMath" ShapeID="_x0000_i1067" DrawAspect="Content" ObjectID="_1712639329" r:id="rId99"/>
        </w:object>
      </w:r>
      <w:r>
        <w:t>—</w:t>
      </w:r>
      <w:r w:rsidR="00B171DC">
        <w:rPr>
          <w:rFonts w:hint="eastAsia"/>
        </w:rPr>
        <w:t>在</w:t>
      </w:r>
      <w:r w:rsidR="00B171DC" w:rsidRPr="00B171DC">
        <w:rPr>
          <w:rFonts w:hint="eastAsia"/>
        </w:rPr>
        <w:t>安全</w:t>
      </w:r>
      <w:proofErr w:type="gramStart"/>
      <w:r w:rsidR="00B171DC" w:rsidRPr="00B171DC">
        <w:rPr>
          <w:rFonts w:hint="eastAsia"/>
        </w:rPr>
        <w:t>壳整体</w:t>
      </w:r>
      <w:proofErr w:type="gramEnd"/>
      <w:r w:rsidR="00B171DC" w:rsidRPr="00B171DC">
        <w:rPr>
          <w:rFonts w:hint="eastAsia"/>
        </w:rPr>
        <w:t>密封试验</w:t>
      </w:r>
      <w:r w:rsidR="00B171DC" w:rsidRPr="005142E0">
        <w:rPr>
          <w:rFonts w:ascii="Times New Roman" w:hAnsi="Times New Roman"/>
        </w:rPr>
        <w:t>期</w:t>
      </w:r>
      <w:r w:rsidRPr="005142E0">
        <w:rPr>
          <w:rFonts w:ascii="Times New Roman" w:hAnsi="Times New Roman"/>
        </w:rPr>
        <w:t>时</w:t>
      </w:r>
      <w:r w:rsidRPr="005142E0">
        <w:rPr>
          <w:rFonts w:ascii="Times New Roman" w:hAnsi="Times New Roman"/>
        </w:rPr>
        <w:t>24</w:t>
      </w:r>
      <w:r w:rsidRPr="005142E0">
        <w:rPr>
          <w:rFonts w:ascii="Times New Roman" w:hAnsi="Times New Roman"/>
        </w:rPr>
        <w:t>小时泄漏</w:t>
      </w:r>
      <w:r w:rsidR="002C42AA" w:rsidRPr="004A739A">
        <w:rPr>
          <w:rFonts w:hint="eastAsia"/>
        </w:rPr>
        <w:t>空气</w:t>
      </w:r>
      <w:r w:rsidRPr="004A739A">
        <w:rPr>
          <w:rFonts w:hint="eastAsia"/>
        </w:rPr>
        <w:t>的总质量</w:t>
      </w:r>
      <w:r w:rsidR="00B171DC">
        <w:rPr>
          <w:rFonts w:hint="eastAsia"/>
        </w:rPr>
        <w:t>（</w:t>
      </w:r>
      <w:r w:rsidR="00B171DC" w:rsidRPr="00B171DC">
        <w:rPr>
          <w:rFonts w:ascii="Times New Roman" w:hAnsi="Times New Roman"/>
        </w:rPr>
        <w:t>kg</w:t>
      </w:r>
      <w:r w:rsidR="00B171DC">
        <w:rPr>
          <w:rFonts w:hint="eastAsia"/>
        </w:rPr>
        <w:t>）；</w:t>
      </w:r>
    </w:p>
    <w:p w14:paraId="12E62435" w14:textId="77777777" w:rsidR="00B171DC" w:rsidRDefault="00546019" w:rsidP="005142E0">
      <w:pPr>
        <w:ind w:firstLineChars="200" w:firstLine="420"/>
        <w:jc w:val="left"/>
        <w:rPr>
          <w:rFonts w:ascii="Times New Roman" w:hAnsi="Times New Roman"/>
        </w:rPr>
      </w:pPr>
      <w:r w:rsidRPr="00B171DC">
        <w:rPr>
          <w:position w:val="-10"/>
        </w:rPr>
        <w:object w:dxaOrig="312" w:dyaOrig="316" w14:anchorId="4C7DB663">
          <v:shape id="_x0000_i1068" type="#_x0000_t75" style="width:15.75pt;height:15.75pt" o:ole="">
            <v:imagedata r:id="rId100" o:title=""/>
          </v:shape>
          <o:OLEObject Type="Embed" ProgID="Equation.AxMath" ShapeID="_x0000_i1068" DrawAspect="Content" ObjectID="_1712639330" r:id="rId101"/>
        </w:object>
      </w:r>
      <w:r w:rsidR="00B171DC">
        <w:t>—</w:t>
      </w:r>
      <w:r w:rsidR="00B171DC">
        <w:rPr>
          <w:rFonts w:hint="eastAsia"/>
        </w:rPr>
        <w:t>在安全</w:t>
      </w:r>
      <w:proofErr w:type="gramStart"/>
      <w:r w:rsidR="00B171DC">
        <w:rPr>
          <w:rFonts w:hint="eastAsia"/>
        </w:rPr>
        <w:t>壳整体</w:t>
      </w:r>
      <w:proofErr w:type="gramEnd"/>
      <w:r w:rsidR="00B171DC">
        <w:rPr>
          <w:rFonts w:hint="eastAsia"/>
        </w:rPr>
        <w:t>密封</w:t>
      </w:r>
      <w:r w:rsidR="00B171DC" w:rsidRPr="00B171DC">
        <w:rPr>
          <w:rFonts w:hint="eastAsia"/>
        </w:rPr>
        <w:t>试验时安全壳内空气总</w:t>
      </w:r>
      <w:r w:rsidR="00B171DC" w:rsidRPr="00B171DC">
        <w:rPr>
          <w:rFonts w:ascii="Times New Roman" w:hAnsi="Times New Roman" w:hint="eastAsia"/>
        </w:rPr>
        <w:t>质量（</w:t>
      </w:r>
      <w:r w:rsidR="00B171DC" w:rsidRPr="00B171DC">
        <w:rPr>
          <w:rFonts w:ascii="Times New Roman" w:hAnsi="Times New Roman" w:hint="eastAsia"/>
        </w:rPr>
        <w:t>kg</w:t>
      </w:r>
      <w:r w:rsidR="00B171DC" w:rsidRPr="00B171DC">
        <w:rPr>
          <w:rFonts w:ascii="Times New Roman" w:hAnsi="Times New Roman" w:hint="eastAsia"/>
        </w:rPr>
        <w:t>）</w:t>
      </w:r>
      <w:r w:rsidR="004863BF">
        <w:rPr>
          <w:rFonts w:ascii="Times New Roman" w:hAnsi="Times New Roman" w:hint="eastAsia"/>
        </w:rPr>
        <w:t>。</w:t>
      </w:r>
    </w:p>
    <w:p w14:paraId="2207C3D2" w14:textId="77777777" w:rsidR="005142E0" w:rsidRDefault="005142E0" w:rsidP="005142E0">
      <w:pPr>
        <w:ind w:firstLineChars="200" w:firstLine="420"/>
        <w:jc w:val="left"/>
        <w:rPr>
          <w:rFonts w:ascii="Times New Roman" w:hAnsi="Times New Roman"/>
        </w:rPr>
      </w:pPr>
      <w:r>
        <w:rPr>
          <w:rFonts w:ascii="Times New Roman" w:hAnsi="Times New Roman" w:hint="eastAsia"/>
        </w:rPr>
        <w:t>已知</w:t>
      </w:r>
      <w:r>
        <w:rPr>
          <w:rFonts w:ascii="Times New Roman" w:hAnsi="Times New Roman"/>
        </w:rPr>
        <w:t>安全壳</w:t>
      </w:r>
      <w:r>
        <w:rPr>
          <w:rFonts w:ascii="Times New Roman" w:hAnsi="Times New Roman" w:hint="eastAsia"/>
        </w:rPr>
        <w:t>内自由</w:t>
      </w:r>
      <w:r>
        <w:rPr>
          <w:rFonts w:ascii="Times New Roman" w:hAnsi="Times New Roman"/>
        </w:rPr>
        <w:t>空间</w:t>
      </w:r>
      <w:r>
        <w:rPr>
          <w:rFonts w:ascii="Times New Roman" w:hAnsi="Times New Roman" w:hint="eastAsia"/>
        </w:rPr>
        <w:t>的</w:t>
      </w:r>
      <w:r>
        <w:rPr>
          <w:rFonts w:ascii="Times New Roman" w:hAnsi="Times New Roman"/>
        </w:rPr>
        <w:t>容积</w:t>
      </w:r>
      <w:r>
        <w:rPr>
          <w:rFonts w:ascii="Times New Roman" w:hAnsi="Times New Roman" w:hint="eastAsia"/>
        </w:rPr>
        <w:t>为</w:t>
      </w:r>
      <w:r>
        <w:rPr>
          <w:rFonts w:ascii="Times New Roman" w:hAnsi="Times New Roman" w:hint="eastAsia"/>
        </w:rPr>
        <w:t>50637</w:t>
      </w:r>
      <w:r w:rsidRPr="005142E0">
        <w:rPr>
          <w:rFonts w:ascii="Times New Roman" w:hAnsi="Times New Roman"/>
          <w:position w:val="-10"/>
        </w:rPr>
        <w:object w:dxaOrig="316" w:dyaOrig="316" w14:anchorId="0DCAD60D">
          <v:shape id="_x0000_i1069" type="#_x0000_t75" style="width:15.75pt;height:15.75pt" o:ole="">
            <v:imagedata r:id="rId102" o:title=""/>
          </v:shape>
          <o:OLEObject Type="Embed" ProgID="Equation.AxMath" ShapeID="_x0000_i1069" DrawAspect="Content" ObjectID="_1712639331" r:id="rId103"/>
        </w:object>
      </w:r>
      <w:r>
        <w:rPr>
          <w:rFonts w:ascii="Times New Roman" w:hAnsi="Times New Roman" w:hint="eastAsia"/>
        </w:rPr>
        <w:t>，</w:t>
      </w:r>
      <w:r>
        <w:rPr>
          <w:rFonts w:ascii="Times New Roman" w:hAnsi="Times New Roman"/>
        </w:rPr>
        <w:t>在</w:t>
      </w:r>
      <w:r>
        <w:rPr>
          <w:rFonts w:ascii="Times New Roman" w:hAnsi="Times New Roman" w:hint="eastAsia"/>
        </w:rPr>
        <w:t>试验</w:t>
      </w:r>
      <w:r>
        <w:rPr>
          <w:rFonts w:ascii="Times New Roman" w:hAnsi="Times New Roman"/>
        </w:rPr>
        <w:t>期间</w:t>
      </w:r>
      <w:r w:rsidRPr="005142E0">
        <w:rPr>
          <w:rFonts w:ascii="Times New Roman" w:hAnsi="Times New Roman" w:hint="eastAsia"/>
        </w:rPr>
        <w:t>安全壳内空气总质量</w:t>
      </w:r>
      <w:r w:rsidRPr="005142E0">
        <w:rPr>
          <w:rFonts w:ascii="Times New Roman" w:hAnsi="Times New Roman"/>
          <w:position w:val="-10"/>
        </w:rPr>
        <w:object w:dxaOrig="312" w:dyaOrig="316" w14:anchorId="39825B48">
          <v:shape id="_x0000_i1070" type="#_x0000_t75" style="width:15.75pt;height:15.75pt" o:ole="">
            <v:imagedata r:id="rId100" o:title=""/>
          </v:shape>
          <o:OLEObject Type="Embed" ProgID="Equation.AxMath" ShapeID="_x0000_i1070" DrawAspect="Content" ObjectID="_1712639332" r:id="rId104"/>
        </w:object>
      </w:r>
      <w:r w:rsidRPr="005142E0">
        <w:rPr>
          <w:rFonts w:ascii="Times New Roman" w:hAnsi="Times New Roman" w:hint="eastAsia"/>
        </w:rPr>
        <w:t>为（假定试验在</w:t>
      </w:r>
      <w:r w:rsidRPr="005142E0">
        <w:rPr>
          <w:rFonts w:ascii="Times New Roman" w:hAnsi="Times New Roman" w:hint="eastAsia"/>
        </w:rPr>
        <w:t>20</w:t>
      </w:r>
      <w:r w:rsidRPr="005142E0">
        <w:rPr>
          <w:rFonts w:ascii="Times New Roman" w:hAnsi="Times New Roman" w:hint="eastAsia"/>
        </w:rPr>
        <w:t>℃条件下进行）：</w:t>
      </w:r>
    </w:p>
    <w:p w14:paraId="1EF01C78" w14:textId="77777777" w:rsidR="005142E0" w:rsidRDefault="00DE7BA3" w:rsidP="005142E0">
      <w:pPr>
        <w:wordWrap w:val="0"/>
        <w:spacing w:line="240" w:lineRule="auto"/>
        <w:ind w:firstLineChars="200" w:firstLine="420"/>
        <w:jc w:val="right"/>
        <w:rPr>
          <w:rFonts w:ascii="Times New Roman" w:hAnsi="Times New Roman"/>
        </w:rPr>
      </w:pPr>
      <w:r w:rsidRPr="005142E0">
        <w:rPr>
          <w:rFonts w:ascii="Times New Roman" w:hAnsi="Times New Roman"/>
          <w:position w:val="-23"/>
        </w:rPr>
        <w:object w:dxaOrig="4857" w:dyaOrig="575" w14:anchorId="58F4B996">
          <v:shape id="_x0000_i1071" type="#_x0000_t75" style="width:243pt;height:28.5pt" o:ole="">
            <v:imagedata r:id="rId105" o:title=""/>
          </v:shape>
          <o:OLEObject Type="Embed" ProgID="Equation.AxMath" ShapeID="_x0000_i1071" DrawAspect="Content" ObjectID="_1712639333" r:id="rId106"/>
        </w:object>
      </w:r>
      <w:r w:rsidR="005142E0">
        <w:rPr>
          <w:rFonts w:ascii="Times New Roman" w:hAnsi="Times New Roman"/>
        </w:rPr>
        <w:t xml:space="preserve">                    </w:t>
      </w:r>
      <w:r w:rsidR="005142E0">
        <w:rPr>
          <w:rFonts w:ascii="Times New Roman" w:hAnsi="Times New Roman" w:hint="eastAsia"/>
        </w:rPr>
        <w:t>（</w:t>
      </w:r>
      <w:r w:rsidR="005142E0">
        <w:rPr>
          <w:rFonts w:ascii="Times New Roman" w:hAnsi="Times New Roman" w:hint="eastAsia"/>
        </w:rPr>
        <w:t>B</w:t>
      </w:r>
      <w:r w:rsidR="005142E0">
        <w:rPr>
          <w:rFonts w:ascii="Times New Roman" w:hAnsi="Times New Roman"/>
        </w:rPr>
        <w:t>.4</w:t>
      </w:r>
      <w:r w:rsidR="005142E0">
        <w:rPr>
          <w:rFonts w:ascii="Times New Roman" w:hAnsi="Times New Roman"/>
        </w:rPr>
        <w:t>）</w:t>
      </w:r>
    </w:p>
    <w:p w14:paraId="7C80DE83" w14:textId="77777777" w:rsidR="005142E0" w:rsidRDefault="00A14BA0" w:rsidP="00A14BA0">
      <w:pPr>
        <w:ind w:firstLineChars="200" w:firstLine="420"/>
        <w:jc w:val="left"/>
        <w:rPr>
          <w:rFonts w:ascii="Times New Roman" w:hAnsi="Times New Roman"/>
        </w:rPr>
      </w:pPr>
      <w:r w:rsidRPr="00A14BA0">
        <w:rPr>
          <w:rFonts w:ascii="Times New Roman" w:hAnsi="Times New Roman" w:hint="eastAsia"/>
        </w:rPr>
        <w:t>所以安全壳整体密封试验的泄漏限值为</w:t>
      </w:r>
      <w:r>
        <w:rPr>
          <w:rFonts w:ascii="Times New Roman" w:hAnsi="Times New Roman" w:hint="eastAsia"/>
        </w:rPr>
        <w:t>：</w:t>
      </w:r>
    </w:p>
    <w:p w14:paraId="76E54D42" w14:textId="77777777" w:rsidR="00A14BA0" w:rsidRDefault="00A14BA0" w:rsidP="00A14BA0">
      <w:pPr>
        <w:wordWrap w:val="0"/>
        <w:spacing w:line="240" w:lineRule="auto"/>
        <w:ind w:firstLineChars="200" w:firstLine="420"/>
        <w:jc w:val="right"/>
        <w:rPr>
          <w:rFonts w:ascii="Times New Roman" w:hAnsi="Times New Roman"/>
        </w:rPr>
      </w:pPr>
      <w:r w:rsidRPr="00A14BA0">
        <w:rPr>
          <w:rFonts w:ascii="Times New Roman" w:hAnsi="Times New Roman"/>
          <w:position w:val="-23"/>
        </w:rPr>
        <w:object w:dxaOrig="3810" w:dyaOrig="577" w14:anchorId="3F80A6EE">
          <v:shape id="_x0000_i1072" type="#_x0000_t75" style="width:189.75pt;height:28.5pt" o:ole="">
            <v:imagedata r:id="rId107" o:title=""/>
          </v:shape>
          <o:OLEObject Type="Embed" ProgID="Equation.AxMath" ShapeID="_x0000_i1072" DrawAspect="Content" ObjectID="_1712639334" r:id="rId108"/>
        </w:object>
      </w:r>
      <w:r>
        <w:rPr>
          <w:rFonts w:ascii="Times New Roman" w:hAnsi="Times New Roman"/>
        </w:rPr>
        <w:t xml:space="preserve">                       </w:t>
      </w:r>
      <w:r>
        <w:rPr>
          <w:rFonts w:ascii="Times New Roman" w:hAnsi="Times New Roman" w:hint="eastAsia"/>
        </w:rPr>
        <w:t>（</w:t>
      </w:r>
      <w:r>
        <w:rPr>
          <w:rFonts w:ascii="Times New Roman" w:hAnsi="Times New Roman" w:hint="eastAsia"/>
        </w:rPr>
        <w:t>B</w:t>
      </w:r>
      <w:r>
        <w:rPr>
          <w:rFonts w:ascii="Times New Roman" w:hAnsi="Times New Roman"/>
        </w:rPr>
        <w:t>.5</w:t>
      </w:r>
      <w:r>
        <w:rPr>
          <w:rFonts w:ascii="Times New Roman" w:hAnsi="Times New Roman"/>
        </w:rPr>
        <w:t>）</w:t>
      </w:r>
    </w:p>
    <w:p w14:paraId="55D1DEFA" w14:textId="77777777" w:rsidR="00A14BA0" w:rsidRDefault="006C0B57" w:rsidP="00A14BA0">
      <w:pPr>
        <w:ind w:firstLineChars="200" w:firstLine="420"/>
        <w:jc w:val="left"/>
        <w:rPr>
          <w:rFonts w:ascii="Times New Roman" w:hAnsi="Times New Roman"/>
        </w:rPr>
      </w:pPr>
      <w:r>
        <w:rPr>
          <w:rFonts w:ascii="Times New Roman" w:hAnsi="Times New Roman" w:hint="eastAsia"/>
        </w:rPr>
        <w:t>由于该限值</w:t>
      </w:r>
      <w:r>
        <w:rPr>
          <w:rFonts w:ascii="Times New Roman" w:hAnsi="Times New Roman"/>
        </w:rPr>
        <w:t>的</w:t>
      </w:r>
      <w:r>
        <w:rPr>
          <w:rFonts w:ascii="Times New Roman" w:hAnsi="Times New Roman" w:hint="eastAsia"/>
        </w:rPr>
        <w:t>5</w:t>
      </w:r>
      <w:r>
        <w:rPr>
          <w:rFonts w:ascii="Times New Roman" w:hAnsi="Times New Roman"/>
        </w:rPr>
        <w:t>0%</w:t>
      </w:r>
      <w:r>
        <w:rPr>
          <w:rFonts w:ascii="Times New Roman" w:hAnsi="Times New Roman" w:hint="eastAsia"/>
        </w:rPr>
        <w:t>是</w:t>
      </w:r>
      <w:r>
        <w:rPr>
          <w:rFonts w:ascii="Times New Roman" w:hAnsi="Times New Roman"/>
        </w:rPr>
        <w:t>由</w:t>
      </w:r>
      <w:r>
        <w:rPr>
          <w:rFonts w:ascii="Times New Roman" w:hAnsi="Times New Roman" w:hint="eastAsia"/>
        </w:rPr>
        <w:t>阀门的</w:t>
      </w:r>
      <w:r>
        <w:rPr>
          <w:rFonts w:ascii="Times New Roman" w:hAnsi="Times New Roman"/>
        </w:rPr>
        <w:t>泄漏</w:t>
      </w:r>
      <w:r>
        <w:rPr>
          <w:rFonts w:ascii="Times New Roman" w:hAnsi="Times New Roman" w:hint="eastAsia"/>
        </w:rPr>
        <w:t>导致</w:t>
      </w:r>
      <w:r>
        <w:rPr>
          <w:rFonts w:ascii="Times New Roman" w:hAnsi="Times New Roman"/>
        </w:rPr>
        <w:t>的</w:t>
      </w:r>
      <w:r>
        <w:rPr>
          <w:rFonts w:ascii="Times New Roman" w:hAnsi="Times New Roman" w:hint="eastAsia"/>
        </w:rPr>
        <w:t>，因此阀门</w:t>
      </w:r>
      <w:r>
        <w:rPr>
          <w:rFonts w:ascii="Times New Roman" w:hAnsi="Times New Roman"/>
        </w:rPr>
        <w:t>的泄漏限值为</w:t>
      </w:r>
      <w:r>
        <w:rPr>
          <w:rFonts w:ascii="Times New Roman" w:hAnsi="Times New Roman" w:hint="eastAsia"/>
        </w:rPr>
        <w:t>12.58</w:t>
      </w:r>
      <w:r>
        <w:rPr>
          <w:rFonts w:ascii="Times New Roman" w:hAnsi="Times New Roman"/>
        </w:rPr>
        <w:t>kg/h</w:t>
      </w:r>
      <w:r>
        <w:rPr>
          <w:rFonts w:ascii="Times New Roman" w:hAnsi="Times New Roman" w:hint="eastAsia"/>
        </w:rPr>
        <w:t>。</w:t>
      </w:r>
    </w:p>
    <w:p w14:paraId="6F63FC5A" w14:textId="77777777" w:rsidR="006C0B57" w:rsidRDefault="006C0B57" w:rsidP="00A14BA0">
      <w:pPr>
        <w:ind w:firstLineChars="200" w:firstLine="420"/>
        <w:jc w:val="left"/>
        <w:rPr>
          <w:rFonts w:ascii="Times New Roman" w:hAnsi="Times New Roman"/>
        </w:rPr>
      </w:pPr>
      <w:r>
        <w:rPr>
          <w:rFonts w:ascii="Times New Roman" w:hAnsi="Times New Roman" w:hint="eastAsia"/>
        </w:rPr>
        <w:t>若</w:t>
      </w:r>
      <w:r>
        <w:rPr>
          <w:rFonts w:ascii="Times New Roman" w:hAnsi="Times New Roman"/>
        </w:rPr>
        <w:t>考虑老化效应</w:t>
      </w:r>
      <w:r>
        <w:rPr>
          <w:rFonts w:ascii="Times New Roman" w:hAnsi="Times New Roman" w:hint="eastAsia"/>
        </w:rPr>
        <w:t>取</w:t>
      </w:r>
      <w:r>
        <w:rPr>
          <w:rFonts w:ascii="Times New Roman" w:hAnsi="Times New Roman"/>
        </w:rPr>
        <w:t>保守系数为</w:t>
      </w:r>
      <w:r>
        <w:rPr>
          <w:rFonts w:ascii="Times New Roman" w:hAnsi="Times New Roman" w:hint="eastAsia"/>
        </w:rPr>
        <w:t>0.75</w:t>
      </w:r>
      <w:r>
        <w:rPr>
          <w:rFonts w:ascii="Times New Roman" w:hAnsi="Times New Roman" w:hint="eastAsia"/>
        </w:rPr>
        <w:t>，</w:t>
      </w:r>
      <w:r>
        <w:rPr>
          <w:rFonts w:ascii="Times New Roman" w:hAnsi="Times New Roman"/>
        </w:rPr>
        <w:t>则用于阀门泄</w:t>
      </w:r>
      <w:r>
        <w:rPr>
          <w:rFonts w:ascii="Times New Roman" w:hAnsi="Times New Roman" w:hint="eastAsia"/>
        </w:rPr>
        <w:t>漏</w:t>
      </w:r>
      <w:r>
        <w:rPr>
          <w:rFonts w:ascii="Times New Roman" w:hAnsi="Times New Roman"/>
        </w:rPr>
        <w:t>的定量准则为</w:t>
      </w:r>
      <w:r>
        <w:rPr>
          <w:rFonts w:ascii="Times New Roman" w:hAnsi="Times New Roman"/>
        </w:rPr>
        <w:t>9.435</w:t>
      </w:r>
      <w:r w:rsidRPr="006C0B57">
        <w:rPr>
          <w:rFonts w:ascii="Times New Roman" w:hAnsi="Times New Roman"/>
        </w:rPr>
        <w:t xml:space="preserve"> </w:t>
      </w:r>
      <w:r>
        <w:rPr>
          <w:rFonts w:ascii="Times New Roman" w:hAnsi="Times New Roman"/>
        </w:rPr>
        <w:t>kg/h</w:t>
      </w:r>
      <w:r w:rsidR="00FC4BD1">
        <w:rPr>
          <w:rFonts w:ascii="Times New Roman" w:hAnsi="Times New Roman" w:hint="eastAsia"/>
        </w:rPr>
        <w:t>。</w:t>
      </w:r>
    </w:p>
    <w:p w14:paraId="69D4F93C" w14:textId="77777777" w:rsidR="00FC4BD1" w:rsidRDefault="00FC4BD1" w:rsidP="00A14BA0">
      <w:pPr>
        <w:ind w:firstLineChars="200" w:firstLine="420"/>
        <w:jc w:val="left"/>
        <w:rPr>
          <w:rFonts w:ascii="Times New Roman" w:hAnsi="Times New Roman"/>
        </w:rPr>
      </w:pPr>
      <w:r>
        <w:rPr>
          <w:rFonts w:ascii="Times New Roman" w:hAnsi="Times New Roman" w:hint="eastAsia"/>
        </w:rPr>
        <w:lastRenderedPageBreak/>
        <w:t>已知安全壳</w:t>
      </w:r>
      <w:r>
        <w:rPr>
          <w:rFonts w:ascii="Times New Roman" w:hAnsi="Times New Roman"/>
        </w:rPr>
        <w:t>内所有</w:t>
      </w:r>
      <w:r>
        <w:rPr>
          <w:rFonts w:ascii="Times New Roman" w:hAnsi="Times New Roman" w:hint="eastAsia"/>
        </w:rPr>
        <w:t>贯穿件</w:t>
      </w:r>
      <w:r>
        <w:rPr>
          <w:rFonts w:ascii="Times New Roman" w:hAnsi="Times New Roman"/>
        </w:rPr>
        <w:t>总的等效直径为</w:t>
      </w:r>
      <w:r>
        <w:rPr>
          <w:rFonts w:ascii="Times New Roman" w:hAnsi="Times New Roman" w:hint="eastAsia"/>
        </w:rPr>
        <w:t>11350</w:t>
      </w:r>
      <w:r>
        <w:rPr>
          <w:rFonts w:ascii="Times New Roman" w:hAnsi="Times New Roman"/>
        </w:rPr>
        <w:t>mm</w:t>
      </w:r>
      <w:r>
        <w:rPr>
          <w:rFonts w:ascii="Times New Roman" w:hAnsi="Times New Roman" w:hint="eastAsia"/>
        </w:rPr>
        <w:t>，</w:t>
      </w:r>
      <w:r w:rsidRPr="00FC4BD1">
        <w:rPr>
          <w:rFonts w:ascii="Times New Roman" w:hAnsi="Times New Roman" w:hint="eastAsia"/>
        </w:rPr>
        <w:t>将</w:t>
      </w:r>
      <w:r>
        <w:rPr>
          <w:rFonts w:ascii="Times New Roman" w:hAnsi="Times New Roman" w:hint="eastAsia"/>
        </w:rPr>
        <w:t>阀门最大泄漏</w:t>
      </w:r>
      <w:r w:rsidRPr="00FC4BD1">
        <w:rPr>
          <w:rFonts w:ascii="Times New Roman" w:hAnsi="Times New Roman" w:hint="eastAsia"/>
        </w:rPr>
        <w:t>量用于安全壳贯穿件等</w:t>
      </w:r>
      <w:r>
        <w:rPr>
          <w:rFonts w:ascii="Times New Roman" w:hAnsi="Times New Roman" w:hint="eastAsia"/>
        </w:rPr>
        <w:t>效</w:t>
      </w:r>
      <w:r w:rsidRPr="00FC4BD1">
        <w:rPr>
          <w:rFonts w:ascii="Times New Roman" w:hAnsi="Times New Roman" w:hint="eastAsia"/>
        </w:rPr>
        <w:t>直径，得出的试验准则为：</w:t>
      </w:r>
    </w:p>
    <w:p w14:paraId="2A6A6C68" w14:textId="77777777" w:rsidR="00FC4BD1" w:rsidRDefault="00DE7BA3" w:rsidP="00FC4BD1">
      <w:pPr>
        <w:wordWrap w:val="0"/>
        <w:spacing w:line="240" w:lineRule="auto"/>
        <w:ind w:firstLineChars="200" w:firstLine="420"/>
        <w:jc w:val="right"/>
        <w:rPr>
          <w:rFonts w:ascii="Times New Roman" w:hAnsi="Times New Roman"/>
        </w:rPr>
      </w:pPr>
      <w:r w:rsidRPr="00FC4BD1">
        <w:rPr>
          <w:rFonts w:ascii="Times New Roman" w:hAnsi="Times New Roman"/>
          <w:position w:val="-23"/>
        </w:rPr>
        <w:object w:dxaOrig="2911" w:dyaOrig="575" w14:anchorId="4590C078">
          <v:shape id="_x0000_i1073" type="#_x0000_t75" style="width:145.5pt;height:28.5pt" o:ole="">
            <v:imagedata r:id="rId109" o:title=""/>
          </v:shape>
          <o:OLEObject Type="Embed" ProgID="Equation.AxMath" ShapeID="_x0000_i1073" DrawAspect="Content" ObjectID="_1712639335" r:id="rId110"/>
        </w:object>
      </w:r>
      <w:r w:rsidR="00FC4BD1">
        <w:rPr>
          <w:rFonts w:ascii="Times New Roman" w:hAnsi="Times New Roman"/>
        </w:rPr>
        <w:t xml:space="preserve">                    </w:t>
      </w:r>
      <w:r w:rsidR="00FC4BD1">
        <w:rPr>
          <w:rFonts w:ascii="Times New Roman" w:hAnsi="Times New Roman" w:hint="eastAsia"/>
        </w:rPr>
        <w:t>（</w:t>
      </w:r>
      <w:r w:rsidR="00FC4BD1">
        <w:rPr>
          <w:rFonts w:ascii="Times New Roman" w:hAnsi="Times New Roman" w:hint="eastAsia"/>
        </w:rPr>
        <w:t>B</w:t>
      </w:r>
      <w:r w:rsidR="00FC4BD1">
        <w:rPr>
          <w:rFonts w:ascii="Times New Roman" w:hAnsi="Times New Roman"/>
        </w:rPr>
        <w:t>.6</w:t>
      </w:r>
      <w:r w:rsidR="00FC4BD1">
        <w:rPr>
          <w:rFonts w:ascii="Times New Roman" w:hAnsi="Times New Roman"/>
        </w:rPr>
        <w:t>）</w:t>
      </w:r>
    </w:p>
    <w:p w14:paraId="4FCDA40D" w14:textId="77777777" w:rsidR="00FC4BD1" w:rsidRPr="00FC4BD1" w:rsidRDefault="00FC4BD1" w:rsidP="00FC4BD1">
      <w:pPr>
        <w:ind w:firstLineChars="200" w:firstLine="420"/>
        <w:jc w:val="left"/>
        <w:rPr>
          <w:rFonts w:ascii="Times New Roman" w:hAnsi="Times New Roman"/>
        </w:rPr>
      </w:pPr>
      <w:r>
        <w:rPr>
          <w:rFonts w:ascii="Times New Roman" w:hAnsi="Times New Roman" w:hint="eastAsia"/>
        </w:rPr>
        <w:t>若</w:t>
      </w:r>
      <w:r w:rsidRPr="00FC4BD1">
        <w:rPr>
          <w:rFonts w:ascii="Times New Roman" w:hAnsi="Times New Roman" w:hint="eastAsia"/>
        </w:rPr>
        <w:t>在大气压力</w:t>
      </w:r>
      <w:r>
        <w:rPr>
          <w:rFonts w:ascii="Times New Roman" w:hAnsi="Times New Roman" w:hint="eastAsia"/>
        </w:rPr>
        <w:t>及试验温度</w:t>
      </w:r>
      <w:r w:rsidRPr="00FC4BD1">
        <w:rPr>
          <w:rFonts w:ascii="Times New Roman" w:hAnsi="Times New Roman" w:hint="eastAsia"/>
        </w:rPr>
        <w:t>20</w:t>
      </w:r>
      <w:r w:rsidRPr="00FC4BD1">
        <w:rPr>
          <w:rFonts w:ascii="Times New Roman" w:hAnsi="Times New Roman" w:hint="eastAsia"/>
        </w:rPr>
        <w:t>℃条件下，</w:t>
      </w:r>
      <w:r>
        <w:rPr>
          <w:rFonts w:ascii="Times New Roman" w:hAnsi="Times New Roman" w:hint="eastAsia"/>
        </w:rPr>
        <w:t>试验准则</w:t>
      </w:r>
      <w:r w:rsidRPr="00FC4BD1">
        <w:rPr>
          <w:rFonts w:ascii="Times New Roman" w:hAnsi="Times New Roman" w:hint="eastAsia"/>
        </w:rPr>
        <w:t>为：</w:t>
      </w:r>
    </w:p>
    <w:p w14:paraId="1F1B717F" w14:textId="77777777" w:rsidR="00B171DC" w:rsidRDefault="00DE7BA3" w:rsidP="00FC4BD1">
      <w:pPr>
        <w:wordWrap w:val="0"/>
        <w:spacing w:line="240" w:lineRule="auto"/>
        <w:ind w:firstLineChars="200" w:firstLine="420"/>
        <w:jc w:val="right"/>
        <w:rPr>
          <w:rFonts w:ascii="Times New Roman" w:hAnsi="Times New Roman"/>
        </w:rPr>
      </w:pPr>
      <w:r w:rsidRPr="00FC4BD1">
        <w:rPr>
          <w:rFonts w:ascii="Times New Roman" w:hAnsi="Times New Roman"/>
          <w:position w:val="-23"/>
        </w:rPr>
        <w:object w:dxaOrig="5016" w:dyaOrig="575" w14:anchorId="5D34846C">
          <v:shape id="_x0000_i1074" type="#_x0000_t75" style="width:250.5pt;height:28.5pt" o:ole="">
            <v:imagedata r:id="rId111" o:title=""/>
          </v:shape>
          <o:OLEObject Type="Embed" ProgID="Equation.AxMath" ShapeID="_x0000_i1074" DrawAspect="Content" ObjectID="_1712639336" r:id="rId112"/>
        </w:object>
      </w:r>
      <w:r w:rsidR="00FC4BD1">
        <w:rPr>
          <w:rFonts w:ascii="Times New Roman" w:hAnsi="Times New Roman"/>
        </w:rPr>
        <w:t xml:space="preserve">            </w:t>
      </w:r>
      <w:r w:rsidR="00FC4BD1">
        <w:rPr>
          <w:rFonts w:ascii="Times New Roman" w:hAnsi="Times New Roman" w:hint="eastAsia"/>
        </w:rPr>
        <w:t>（</w:t>
      </w:r>
      <w:r w:rsidR="00FC4BD1">
        <w:rPr>
          <w:rFonts w:ascii="Times New Roman" w:hAnsi="Times New Roman" w:hint="eastAsia"/>
        </w:rPr>
        <w:t>B</w:t>
      </w:r>
      <w:r w:rsidR="00FC4BD1">
        <w:rPr>
          <w:rFonts w:ascii="Times New Roman" w:hAnsi="Times New Roman"/>
        </w:rPr>
        <w:t>.7</w:t>
      </w:r>
      <w:r w:rsidR="00FC4BD1">
        <w:rPr>
          <w:rFonts w:ascii="Times New Roman" w:hAnsi="Times New Roman"/>
        </w:rPr>
        <w:t>）</w:t>
      </w:r>
    </w:p>
    <w:p w14:paraId="7ADDE8C1" w14:textId="77777777" w:rsidR="008A3D01" w:rsidRDefault="008A3D01" w:rsidP="008A3D01">
      <w:pPr>
        <w:ind w:firstLineChars="200" w:firstLine="420"/>
        <w:jc w:val="left"/>
        <w:rPr>
          <w:rFonts w:ascii="Times New Roman" w:hAnsi="Times New Roman"/>
        </w:rPr>
      </w:pPr>
      <w:r>
        <w:rPr>
          <w:rFonts w:ascii="Times New Roman" w:hAnsi="Times New Roman" w:hint="eastAsia"/>
        </w:rPr>
        <w:t>保守</w:t>
      </w:r>
      <w:r>
        <w:rPr>
          <w:rFonts w:ascii="Times New Roman" w:hAnsi="Times New Roman"/>
        </w:rPr>
        <w:t>取值</w:t>
      </w:r>
      <w:r w:rsidR="004863BF">
        <w:rPr>
          <w:rFonts w:ascii="Times New Roman" w:hAnsi="Times New Roman" w:hint="eastAsia"/>
        </w:rPr>
        <w:t>，</w:t>
      </w:r>
      <w:r w:rsidR="004863BF">
        <w:t>用</w:t>
      </w:r>
      <w:r w:rsidR="004863BF">
        <w:rPr>
          <w:rFonts w:hint="eastAsia"/>
        </w:rPr>
        <w:t>空气</w:t>
      </w:r>
      <w:r w:rsidR="004863BF" w:rsidRPr="004863BF">
        <w:rPr>
          <w:rFonts w:hint="eastAsia"/>
        </w:rPr>
        <w:t>进行密封性试验的</w:t>
      </w:r>
      <w:r w:rsidR="004863BF">
        <w:rPr>
          <w:rFonts w:hint="eastAsia"/>
        </w:rPr>
        <w:t>泄漏</w:t>
      </w:r>
      <w:r w:rsidR="004863BF" w:rsidRPr="004863BF">
        <w:rPr>
          <w:rFonts w:hint="eastAsia"/>
        </w:rPr>
        <w:t>定量准则</w:t>
      </w:r>
      <w:r w:rsidR="004863BF">
        <w:rPr>
          <w:rFonts w:hint="eastAsia"/>
        </w:rPr>
        <w:t>为</w:t>
      </w:r>
      <w:r>
        <w:rPr>
          <w:rFonts w:ascii="Times New Roman" w:hAnsi="Times New Roman" w:hint="eastAsia"/>
        </w:rPr>
        <w:t>：</w:t>
      </w:r>
    </w:p>
    <w:p w14:paraId="2E37293A" w14:textId="77777777" w:rsidR="008A3D01" w:rsidRDefault="004863BF" w:rsidP="008A3D01">
      <w:pPr>
        <w:wordWrap w:val="0"/>
        <w:spacing w:line="240" w:lineRule="auto"/>
        <w:ind w:firstLineChars="200" w:firstLine="420"/>
        <w:jc w:val="right"/>
        <w:rPr>
          <w:rFonts w:ascii="Times New Roman" w:hAnsi="Times New Roman"/>
        </w:rPr>
      </w:pPr>
      <w:r w:rsidRPr="008A3D01">
        <w:rPr>
          <w:rFonts w:ascii="Times New Roman" w:hAnsi="Times New Roman"/>
          <w:position w:val="-11"/>
        </w:rPr>
        <w:object w:dxaOrig="2731" w:dyaOrig="331" w14:anchorId="42C9125A">
          <v:shape id="_x0000_i1075" type="#_x0000_t75" style="width:136.5pt;height:16.5pt" o:ole="">
            <v:imagedata r:id="rId113" o:title=""/>
          </v:shape>
          <o:OLEObject Type="Embed" ProgID="Equation.AxMath" ShapeID="_x0000_i1075" DrawAspect="Content" ObjectID="_1712639337" r:id="rId114"/>
        </w:object>
      </w:r>
      <w:r w:rsidR="008A3D01">
        <w:rPr>
          <w:rFonts w:ascii="Times New Roman" w:hAnsi="Times New Roman"/>
        </w:rPr>
        <w:t xml:space="preserve">               </w:t>
      </w:r>
      <w:r>
        <w:rPr>
          <w:rFonts w:ascii="Times New Roman" w:hAnsi="Times New Roman"/>
        </w:rPr>
        <w:t xml:space="preserve">    </w:t>
      </w:r>
      <w:r w:rsidR="008A3D01">
        <w:rPr>
          <w:rFonts w:ascii="Times New Roman" w:hAnsi="Times New Roman"/>
        </w:rPr>
        <w:t xml:space="preserve">        </w:t>
      </w:r>
      <w:r w:rsidR="008A3D01">
        <w:rPr>
          <w:rFonts w:ascii="Times New Roman" w:hAnsi="Times New Roman" w:hint="eastAsia"/>
        </w:rPr>
        <w:t>（</w:t>
      </w:r>
      <w:r w:rsidR="008A3D01">
        <w:rPr>
          <w:rFonts w:ascii="Times New Roman" w:hAnsi="Times New Roman" w:hint="eastAsia"/>
        </w:rPr>
        <w:t>B</w:t>
      </w:r>
      <w:r w:rsidR="008A3D01">
        <w:rPr>
          <w:rFonts w:ascii="Times New Roman" w:hAnsi="Times New Roman"/>
        </w:rPr>
        <w:t>.8</w:t>
      </w:r>
      <w:r w:rsidR="008A3D01">
        <w:rPr>
          <w:rFonts w:ascii="Times New Roman" w:hAnsi="Times New Roman"/>
        </w:rPr>
        <w:t>）</w:t>
      </w:r>
    </w:p>
    <w:p w14:paraId="15356C51" w14:textId="77777777" w:rsidR="008A3D01" w:rsidRDefault="008A3D01" w:rsidP="00EC3381">
      <w:pPr>
        <w:pStyle w:val="afffffffffffc"/>
        <w:numPr>
          <w:ilvl w:val="1"/>
          <w:numId w:val="35"/>
        </w:numPr>
        <w:spacing w:beforeLines="50" w:before="120" w:afterLines="50" w:after="120"/>
        <w:ind w:firstLineChars="0"/>
        <w:jc w:val="left"/>
      </w:pPr>
      <w:r>
        <w:rPr>
          <w:rFonts w:hint="eastAsia"/>
        </w:rPr>
        <w:t>用水进行</w:t>
      </w:r>
      <w:r>
        <w:t>密封性试验的</w:t>
      </w:r>
      <w:r>
        <w:rPr>
          <w:rFonts w:hint="eastAsia"/>
        </w:rPr>
        <w:t>定量</w:t>
      </w:r>
      <w:r>
        <w:t>准则</w:t>
      </w:r>
    </w:p>
    <w:p w14:paraId="3D891586" w14:textId="77777777" w:rsidR="008A3D01" w:rsidRDefault="008A3D01" w:rsidP="008A3D01">
      <w:pPr>
        <w:ind w:firstLineChars="200" w:firstLine="420"/>
        <w:jc w:val="left"/>
        <w:rPr>
          <w:rFonts w:ascii="Times New Roman" w:hAnsi="Times New Roman"/>
        </w:rPr>
      </w:pPr>
      <w:r w:rsidRPr="008A3D01">
        <w:rPr>
          <w:rFonts w:ascii="Times New Roman" w:hAnsi="Times New Roman" w:hint="eastAsia"/>
        </w:rPr>
        <w:t>在相同的物理试验条件（温度、压力）下，对同一个</w:t>
      </w:r>
      <w:r>
        <w:rPr>
          <w:rFonts w:ascii="Times New Roman" w:hAnsi="Times New Roman" w:hint="eastAsia"/>
        </w:rPr>
        <w:t>安全壳</w:t>
      </w:r>
      <w:r w:rsidRPr="008A3D01">
        <w:rPr>
          <w:rFonts w:ascii="Times New Roman" w:hAnsi="Times New Roman" w:hint="eastAsia"/>
        </w:rPr>
        <w:t>隔离阀，考虑水和空气的粘度系数不同，利用水作为试验介质的泄漏定量准则如下：</w:t>
      </w:r>
    </w:p>
    <w:p w14:paraId="4F0B9510" w14:textId="77777777" w:rsidR="008A3D01" w:rsidRDefault="004863BF" w:rsidP="008A3D01">
      <w:pPr>
        <w:wordWrap w:val="0"/>
        <w:spacing w:line="240" w:lineRule="auto"/>
        <w:ind w:firstLineChars="200" w:firstLine="420"/>
        <w:jc w:val="right"/>
        <w:rPr>
          <w:rFonts w:ascii="Times New Roman" w:hAnsi="Times New Roman"/>
        </w:rPr>
      </w:pPr>
      <w:r w:rsidRPr="008A3D01">
        <w:rPr>
          <w:rFonts w:ascii="Times New Roman" w:hAnsi="Times New Roman"/>
          <w:position w:val="-23"/>
        </w:rPr>
        <w:object w:dxaOrig="1163" w:dyaOrig="575" w14:anchorId="36D1EED9">
          <v:shape id="_x0000_i1076" type="#_x0000_t75" style="width:58.5pt;height:28.5pt" o:ole="">
            <v:imagedata r:id="rId115" o:title=""/>
          </v:shape>
          <o:OLEObject Type="Embed" ProgID="Equation.AxMath" ShapeID="_x0000_i1076" DrawAspect="Content" ObjectID="_1712639338" r:id="rId116"/>
        </w:object>
      </w:r>
      <w:r w:rsidR="008A3D01">
        <w:rPr>
          <w:rFonts w:ascii="Times New Roman" w:hAnsi="Times New Roman"/>
        </w:rPr>
        <w:t xml:space="preserve">  </w:t>
      </w:r>
      <w:r>
        <w:rPr>
          <w:rFonts w:ascii="Times New Roman" w:hAnsi="Times New Roman"/>
        </w:rPr>
        <w:t xml:space="preserve">    </w:t>
      </w:r>
      <w:r w:rsidR="00AC3304">
        <w:rPr>
          <w:rFonts w:ascii="Times New Roman" w:hAnsi="Times New Roman"/>
        </w:rPr>
        <w:t xml:space="preserve"> </w:t>
      </w:r>
      <w:r w:rsidR="008A3D01">
        <w:rPr>
          <w:rFonts w:ascii="Times New Roman" w:hAnsi="Times New Roman"/>
        </w:rPr>
        <w:t xml:space="preserve">       </w:t>
      </w:r>
      <w:r>
        <w:rPr>
          <w:rFonts w:ascii="Times New Roman" w:hAnsi="Times New Roman"/>
        </w:rPr>
        <w:t xml:space="preserve">        </w:t>
      </w:r>
      <w:r w:rsidR="008A3D01">
        <w:rPr>
          <w:rFonts w:ascii="Times New Roman" w:hAnsi="Times New Roman"/>
        </w:rPr>
        <w:t xml:space="preserve">             </w:t>
      </w:r>
      <w:r w:rsidR="008A3D01">
        <w:rPr>
          <w:rFonts w:ascii="Times New Roman" w:hAnsi="Times New Roman" w:hint="eastAsia"/>
        </w:rPr>
        <w:t>（</w:t>
      </w:r>
      <w:r w:rsidR="008A3D01">
        <w:rPr>
          <w:rFonts w:ascii="Times New Roman" w:hAnsi="Times New Roman" w:hint="eastAsia"/>
        </w:rPr>
        <w:t>B</w:t>
      </w:r>
      <w:r w:rsidR="008A3D01">
        <w:rPr>
          <w:rFonts w:ascii="Times New Roman" w:hAnsi="Times New Roman"/>
        </w:rPr>
        <w:t>.9</w:t>
      </w:r>
      <w:r w:rsidR="008A3D01">
        <w:rPr>
          <w:rFonts w:ascii="Times New Roman" w:hAnsi="Times New Roman"/>
        </w:rPr>
        <w:t>）</w:t>
      </w:r>
    </w:p>
    <w:p w14:paraId="0A62696C" w14:textId="77777777" w:rsidR="004863BF" w:rsidRDefault="004863BF" w:rsidP="004863BF">
      <w:pPr>
        <w:ind w:firstLineChars="200" w:firstLine="420"/>
        <w:jc w:val="left"/>
        <w:rPr>
          <w:rFonts w:ascii="Times New Roman" w:hAnsi="Times New Roman"/>
        </w:rPr>
      </w:pPr>
      <w:r>
        <w:rPr>
          <w:rFonts w:ascii="Times New Roman" w:hAnsi="Times New Roman" w:hint="eastAsia"/>
        </w:rPr>
        <w:t>式中</w:t>
      </w:r>
      <w:r>
        <w:rPr>
          <w:rFonts w:ascii="Times New Roman" w:hAnsi="Times New Roman"/>
        </w:rPr>
        <w:t>：</w:t>
      </w:r>
    </w:p>
    <w:p w14:paraId="7C730935" w14:textId="77777777" w:rsidR="004863BF" w:rsidRDefault="004863BF" w:rsidP="004863BF">
      <w:pPr>
        <w:ind w:firstLineChars="200" w:firstLine="420"/>
        <w:jc w:val="left"/>
      </w:pPr>
      <w:r w:rsidRPr="004863BF">
        <w:rPr>
          <w:rFonts w:ascii="Times New Roman" w:hAnsi="Times New Roman"/>
          <w:position w:val="-10"/>
        </w:rPr>
        <w:object w:dxaOrig="277" w:dyaOrig="316" w14:anchorId="2EC4C0BE">
          <v:shape id="_x0000_i1077" type="#_x0000_t75" style="width:13.5pt;height:15.75pt" o:ole="">
            <v:imagedata r:id="rId117" o:title=""/>
          </v:shape>
          <o:OLEObject Type="Embed" ProgID="Equation.AxMath" ShapeID="_x0000_i1077" DrawAspect="Content" ObjectID="_1712639339" r:id="rId118"/>
        </w:object>
      </w:r>
      <w:r>
        <w:t>—</w:t>
      </w:r>
      <w:r>
        <w:rPr>
          <w:rFonts w:hint="eastAsia"/>
        </w:rPr>
        <w:t>用</w:t>
      </w:r>
      <w:r w:rsidRPr="004863BF">
        <w:rPr>
          <w:rFonts w:hint="eastAsia"/>
        </w:rPr>
        <w:t>水</w:t>
      </w:r>
      <w:r>
        <w:rPr>
          <w:rFonts w:hint="eastAsia"/>
        </w:rPr>
        <w:t>作为</w:t>
      </w:r>
      <w:r>
        <w:t>介质</w:t>
      </w:r>
      <w:r>
        <w:rPr>
          <w:rFonts w:hint="eastAsia"/>
        </w:rPr>
        <w:t>的贯穿件</w:t>
      </w:r>
      <w:r>
        <w:t>密封性</w:t>
      </w:r>
      <w:r w:rsidRPr="004863BF">
        <w:rPr>
          <w:rFonts w:hint="eastAsia"/>
        </w:rPr>
        <w:t>试验的泄漏率</w:t>
      </w:r>
      <w:r>
        <w:rPr>
          <w:rFonts w:hint="eastAsia"/>
        </w:rPr>
        <w:t>（</w:t>
      </w:r>
      <w:r w:rsidRPr="004863BF">
        <w:rPr>
          <w:position w:val="-10"/>
        </w:rPr>
        <w:object w:dxaOrig="1750" w:dyaOrig="316" w14:anchorId="4D22FE8E">
          <v:shape id="_x0000_i1078" type="#_x0000_t75" style="width:87.75pt;height:15.75pt" o:ole="">
            <v:imagedata r:id="rId119" o:title=""/>
          </v:shape>
          <o:OLEObject Type="Embed" ProgID="Equation.AxMath" ShapeID="_x0000_i1078" DrawAspect="Content" ObjectID="_1712639340" r:id="rId120"/>
        </w:object>
      </w:r>
      <w:r>
        <w:t>）</w:t>
      </w:r>
      <w:r>
        <w:rPr>
          <w:rFonts w:hint="eastAsia"/>
        </w:rPr>
        <w:t>；</w:t>
      </w:r>
    </w:p>
    <w:p w14:paraId="64352033" w14:textId="77777777" w:rsidR="004863BF" w:rsidRDefault="004863BF" w:rsidP="004863BF">
      <w:pPr>
        <w:ind w:firstLineChars="200" w:firstLine="420"/>
        <w:jc w:val="left"/>
      </w:pPr>
      <w:r w:rsidRPr="004863BF">
        <w:rPr>
          <w:position w:val="-10"/>
        </w:rPr>
        <w:object w:dxaOrig="252" w:dyaOrig="316" w14:anchorId="528C7D01">
          <v:shape id="_x0000_i1079" type="#_x0000_t75" style="width:12pt;height:15.75pt" o:ole="">
            <v:imagedata r:id="rId121" o:title=""/>
          </v:shape>
          <o:OLEObject Type="Embed" ProgID="Equation.AxMath" ShapeID="_x0000_i1079" DrawAspect="Content" ObjectID="_1712639341" r:id="rId122"/>
        </w:object>
      </w:r>
      <w:r>
        <w:t>—</w:t>
      </w:r>
      <w:r>
        <w:rPr>
          <w:rFonts w:hint="eastAsia"/>
        </w:rPr>
        <w:t>用空气作为</w:t>
      </w:r>
      <w:r>
        <w:t>介质</w:t>
      </w:r>
      <w:r>
        <w:rPr>
          <w:rFonts w:hint="eastAsia"/>
        </w:rPr>
        <w:t>的贯穿件</w:t>
      </w:r>
      <w:r>
        <w:t>密封性</w:t>
      </w:r>
      <w:r w:rsidRPr="004863BF">
        <w:rPr>
          <w:rFonts w:hint="eastAsia"/>
        </w:rPr>
        <w:t>试验的泄漏率</w:t>
      </w:r>
      <w:r>
        <w:rPr>
          <w:rFonts w:hint="eastAsia"/>
        </w:rPr>
        <w:t>（</w:t>
      </w:r>
      <w:r w:rsidRPr="004863BF">
        <w:rPr>
          <w:position w:val="-10"/>
        </w:rPr>
        <w:object w:dxaOrig="1750" w:dyaOrig="316" w14:anchorId="72A46D05">
          <v:shape id="_x0000_i1080" type="#_x0000_t75" style="width:87.75pt;height:15.75pt" o:ole="">
            <v:imagedata r:id="rId119" o:title=""/>
          </v:shape>
          <o:OLEObject Type="Embed" ProgID="Equation.AxMath" ShapeID="_x0000_i1080" DrawAspect="Content" ObjectID="_1712639342" r:id="rId123"/>
        </w:object>
      </w:r>
      <w:r>
        <w:t>）</w:t>
      </w:r>
      <w:r>
        <w:rPr>
          <w:rFonts w:hint="eastAsia"/>
        </w:rPr>
        <w:t>。</w:t>
      </w:r>
    </w:p>
    <w:p w14:paraId="65213EBC" w14:textId="77777777" w:rsidR="004863BF" w:rsidRDefault="004863BF" w:rsidP="004863BF">
      <w:pPr>
        <w:ind w:firstLineChars="200" w:firstLine="420"/>
        <w:jc w:val="left"/>
      </w:pPr>
      <w:r>
        <w:rPr>
          <w:rFonts w:hint="eastAsia"/>
        </w:rPr>
        <w:t>因此</w:t>
      </w:r>
      <w:r>
        <w:t>，用水</w:t>
      </w:r>
      <w:r w:rsidRPr="004863BF">
        <w:rPr>
          <w:rFonts w:hint="eastAsia"/>
        </w:rPr>
        <w:t>进行密封性试验的</w:t>
      </w:r>
      <w:r>
        <w:rPr>
          <w:rFonts w:hint="eastAsia"/>
        </w:rPr>
        <w:t>泄漏</w:t>
      </w:r>
      <w:r w:rsidRPr="004863BF">
        <w:rPr>
          <w:rFonts w:hint="eastAsia"/>
        </w:rPr>
        <w:t>定量准则</w:t>
      </w:r>
      <w:r>
        <w:rPr>
          <w:rFonts w:hint="eastAsia"/>
        </w:rPr>
        <w:t>为</w:t>
      </w:r>
      <w:r>
        <w:t>：</w:t>
      </w:r>
    </w:p>
    <w:p w14:paraId="477095F4" w14:textId="77777777" w:rsidR="004863BF" w:rsidRDefault="004863BF" w:rsidP="004863BF">
      <w:pPr>
        <w:wordWrap w:val="0"/>
        <w:spacing w:line="240" w:lineRule="auto"/>
        <w:ind w:firstLineChars="200" w:firstLine="420"/>
        <w:jc w:val="right"/>
        <w:rPr>
          <w:rFonts w:ascii="Times New Roman" w:hAnsi="Times New Roman"/>
        </w:rPr>
      </w:pPr>
      <w:r w:rsidRPr="004863BF">
        <w:rPr>
          <w:rFonts w:ascii="Times New Roman" w:hAnsi="Times New Roman"/>
          <w:position w:val="-23"/>
        </w:rPr>
        <w:object w:dxaOrig="3216" w:dyaOrig="575" w14:anchorId="28F75AF8">
          <v:shape id="_x0000_i1081" type="#_x0000_t75" style="width:160.5pt;height:28.5pt" o:ole="">
            <v:imagedata r:id="rId124" o:title=""/>
          </v:shape>
          <o:OLEObject Type="Embed" ProgID="Equation.AxMath" ShapeID="_x0000_i1081" DrawAspect="Content" ObjectID="_1712639343" r:id="rId125"/>
        </w:object>
      </w:r>
      <w:r>
        <w:rPr>
          <w:rFonts w:ascii="Times New Roman" w:hAnsi="Times New Roman"/>
        </w:rPr>
        <w:t xml:space="preserve">                      </w:t>
      </w:r>
      <w:r>
        <w:rPr>
          <w:rFonts w:ascii="Times New Roman" w:hAnsi="Times New Roman" w:hint="eastAsia"/>
        </w:rPr>
        <w:t>（</w:t>
      </w:r>
      <w:r>
        <w:rPr>
          <w:rFonts w:ascii="Times New Roman" w:hAnsi="Times New Roman" w:hint="eastAsia"/>
        </w:rPr>
        <w:t>B</w:t>
      </w:r>
      <w:r>
        <w:rPr>
          <w:rFonts w:ascii="Times New Roman" w:hAnsi="Times New Roman"/>
        </w:rPr>
        <w:t>.10</w:t>
      </w:r>
      <w:r>
        <w:rPr>
          <w:rFonts w:ascii="Times New Roman" w:hAnsi="Times New Roman"/>
        </w:rPr>
        <w:t>）</w:t>
      </w:r>
    </w:p>
    <w:p w14:paraId="45357B72" w14:textId="77777777" w:rsidR="0096280E" w:rsidRPr="00546019" w:rsidRDefault="000D443B" w:rsidP="000D443B">
      <w:pPr>
        <w:spacing w:line="240" w:lineRule="auto"/>
        <w:rPr>
          <w:rFonts w:ascii="Times New Roman" w:hAnsi="Times New Roman"/>
          <w:u w:val="single"/>
        </w:rPr>
      </w:pPr>
      <w:r>
        <w:rPr>
          <w:rFonts w:ascii="Times New Roman" w:hAnsi="Times New Roman"/>
        </w:rPr>
        <w:t xml:space="preserve">                                </w:t>
      </w:r>
      <w:r>
        <w:rPr>
          <w:rFonts w:ascii="Times New Roman" w:hAnsi="Times New Roman" w:hint="eastAsia"/>
          <w:u w:val="single"/>
        </w:rPr>
        <w:t xml:space="preserve">                       </w:t>
      </w:r>
    </w:p>
    <w:p w14:paraId="2FCD9B08" w14:textId="77777777" w:rsidR="0096280E" w:rsidRPr="00A238D4" w:rsidRDefault="0096280E" w:rsidP="0096280E">
      <w:pPr>
        <w:spacing w:line="240" w:lineRule="auto"/>
        <w:ind w:firstLineChars="200" w:firstLine="420"/>
        <w:rPr>
          <w:rFonts w:ascii="Times New Roman" w:hAnsi="Times New Roman"/>
        </w:rPr>
      </w:pPr>
    </w:p>
    <w:p w14:paraId="7DC15AD8" w14:textId="77777777" w:rsidR="00B7764E" w:rsidRPr="00383864" w:rsidRDefault="00B7764E" w:rsidP="00EA45A8">
      <w:pPr>
        <w:widowControl/>
        <w:tabs>
          <w:tab w:val="left" w:pos="810"/>
        </w:tabs>
        <w:adjustRightInd/>
        <w:spacing w:line="240" w:lineRule="auto"/>
        <w:jc w:val="left"/>
        <w:rPr>
          <w:vanish/>
        </w:rPr>
      </w:pPr>
    </w:p>
    <w:p w14:paraId="7DC7019B" w14:textId="77777777" w:rsidR="00B7764E" w:rsidRPr="00383864" w:rsidRDefault="00B7764E" w:rsidP="00CF3C7D">
      <w:pPr>
        <w:pStyle w:val="afffffffffffc"/>
        <w:numPr>
          <w:ilvl w:val="0"/>
          <w:numId w:val="33"/>
        </w:numPr>
        <w:ind w:firstLineChars="0"/>
        <w:rPr>
          <w:vanish/>
        </w:rPr>
      </w:pPr>
    </w:p>
    <w:p w14:paraId="5695A24D" w14:textId="77777777" w:rsidR="00B7764E" w:rsidRPr="00383864" w:rsidRDefault="00B7764E" w:rsidP="00CF3C7D">
      <w:pPr>
        <w:pStyle w:val="afffffffffffc"/>
        <w:numPr>
          <w:ilvl w:val="1"/>
          <w:numId w:val="33"/>
        </w:numPr>
        <w:ind w:firstLineChars="0"/>
        <w:rPr>
          <w:vanish/>
        </w:rPr>
      </w:pPr>
    </w:p>
    <w:p w14:paraId="45803BB7" w14:textId="77777777" w:rsidR="00F07414" w:rsidRPr="00A4178C" w:rsidRDefault="00F07414" w:rsidP="00CF3C7D">
      <w:pPr>
        <w:pStyle w:val="afffffffffffc"/>
        <w:numPr>
          <w:ilvl w:val="0"/>
          <w:numId w:val="34"/>
        </w:numPr>
        <w:ind w:firstLineChars="0"/>
        <w:rPr>
          <w:vanish/>
        </w:rPr>
      </w:pPr>
      <w:bookmarkStart w:id="61" w:name="_Toc60755152"/>
      <w:bookmarkStart w:id="62" w:name="_Toc60755423"/>
      <w:bookmarkStart w:id="63" w:name="_Toc60755510"/>
      <w:bookmarkStart w:id="64" w:name="_Toc60755698"/>
      <w:bookmarkStart w:id="65" w:name="_Toc66908679"/>
      <w:bookmarkStart w:id="66" w:name="_Toc67335215"/>
      <w:bookmarkStart w:id="67" w:name="_Toc60755159"/>
      <w:bookmarkStart w:id="68" w:name="_Toc60755430"/>
      <w:bookmarkStart w:id="69" w:name="_Toc60755517"/>
      <w:bookmarkStart w:id="70" w:name="_Toc60755705"/>
      <w:bookmarkStart w:id="71" w:name="_Toc66908688"/>
      <w:bookmarkStart w:id="72" w:name="_Toc67335223"/>
      <w:bookmarkStart w:id="73" w:name="_Toc67335804"/>
      <w:bookmarkStart w:id="74" w:name="_Toc67336577"/>
      <w:bookmarkStart w:id="75" w:name="_Toc67337723"/>
      <w:bookmarkStart w:id="76" w:name="_Toc67338007"/>
      <w:bookmarkStart w:id="77" w:name="_Toc67338387"/>
      <w:bookmarkStart w:id="78" w:name="_Toc67384031"/>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37FA9DB" w14:textId="77777777" w:rsidR="00F07414" w:rsidRPr="00A4178C" w:rsidRDefault="00F07414" w:rsidP="00CF3C7D">
      <w:pPr>
        <w:pStyle w:val="afffffffffffc"/>
        <w:numPr>
          <w:ilvl w:val="0"/>
          <w:numId w:val="34"/>
        </w:numPr>
        <w:ind w:firstLineChars="0"/>
        <w:rPr>
          <w:vanish/>
        </w:rPr>
      </w:pPr>
    </w:p>
    <w:p w14:paraId="33A41040" w14:textId="77777777" w:rsidR="00F07414" w:rsidRPr="00A4178C" w:rsidRDefault="00F07414" w:rsidP="00CF3C7D">
      <w:pPr>
        <w:pStyle w:val="afffffffffffc"/>
        <w:numPr>
          <w:ilvl w:val="0"/>
          <w:numId w:val="34"/>
        </w:numPr>
        <w:ind w:firstLineChars="0"/>
        <w:rPr>
          <w:vanish/>
        </w:rPr>
      </w:pPr>
    </w:p>
    <w:p w14:paraId="38102AFC" w14:textId="77777777" w:rsidR="00F07414" w:rsidRPr="00A4178C" w:rsidRDefault="00F07414" w:rsidP="00CF3C7D">
      <w:pPr>
        <w:pStyle w:val="afffffffffffc"/>
        <w:numPr>
          <w:ilvl w:val="0"/>
          <w:numId w:val="34"/>
        </w:numPr>
        <w:ind w:firstLineChars="0"/>
        <w:rPr>
          <w:vanish/>
        </w:rPr>
      </w:pPr>
    </w:p>
    <w:p w14:paraId="5F4DE72D" w14:textId="77777777" w:rsidR="00F07414" w:rsidRPr="00A4178C" w:rsidRDefault="00F07414" w:rsidP="00CF3C7D">
      <w:pPr>
        <w:pStyle w:val="afffffffffffc"/>
        <w:numPr>
          <w:ilvl w:val="0"/>
          <w:numId w:val="34"/>
        </w:numPr>
        <w:ind w:firstLineChars="0"/>
        <w:rPr>
          <w:vanish/>
        </w:rPr>
      </w:pPr>
    </w:p>
    <w:p w14:paraId="4AAA9D30" w14:textId="77777777" w:rsidR="00F07414" w:rsidRPr="00A4178C" w:rsidRDefault="00F07414" w:rsidP="00CF3C7D">
      <w:pPr>
        <w:pStyle w:val="afffffffffffc"/>
        <w:numPr>
          <w:ilvl w:val="0"/>
          <w:numId w:val="34"/>
        </w:numPr>
        <w:ind w:firstLineChars="0"/>
        <w:rPr>
          <w:vanish/>
        </w:rPr>
      </w:pPr>
    </w:p>
    <w:p w14:paraId="0E5D0D3D" w14:textId="77777777" w:rsidR="00F07414" w:rsidRPr="00A4178C" w:rsidRDefault="00F07414" w:rsidP="00CF3C7D">
      <w:pPr>
        <w:pStyle w:val="afffffffffffc"/>
        <w:numPr>
          <w:ilvl w:val="0"/>
          <w:numId w:val="34"/>
        </w:numPr>
        <w:ind w:firstLineChars="0"/>
        <w:rPr>
          <w:vanish/>
        </w:rPr>
      </w:pPr>
    </w:p>
    <w:p w14:paraId="22D185A0" w14:textId="77777777" w:rsidR="00F07414" w:rsidRPr="00A4178C" w:rsidRDefault="00F07414" w:rsidP="00CF3C7D">
      <w:pPr>
        <w:pStyle w:val="afffffffffffc"/>
        <w:numPr>
          <w:ilvl w:val="0"/>
          <w:numId w:val="34"/>
        </w:numPr>
        <w:ind w:firstLineChars="0"/>
        <w:rPr>
          <w:vanish/>
        </w:rPr>
      </w:pPr>
    </w:p>
    <w:p w14:paraId="5B0001E5" w14:textId="77777777" w:rsidR="00F07414" w:rsidRPr="00A4178C" w:rsidRDefault="00F07414" w:rsidP="00CF3C7D">
      <w:pPr>
        <w:pStyle w:val="afffffffffffc"/>
        <w:numPr>
          <w:ilvl w:val="0"/>
          <w:numId w:val="34"/>
        </w:numPr>
        <w:ind w:firstLineChars="0"/>
        <w:rPr>
          <w:vanish/>
        </w:rPr>
      </w:pPr>
    </w:p>
    <w:p w14:paraId="2A55A5EE" w14:textId="77777777" w:rsidR="00F07414" w:rsidRPr="00A4178C" w:rsidRDefault="00F07414" w:rsidP="00CF3C7D">
      <w:pPr>
        <w:pStyle w:val="afffffffffffc"/>
        <w:numPr>
          <w:ilvl w:val="1"/>
          <w:numId w:val="34"/>
        </w:numPr>
        <w:ind w:firstLineChars="0"/>
        <w:rPr>
          <w:vanish/>
        </w:rPr>
      </w:pPr>
    </w:p>
    <w:p w14:paraId="32CB58FA" w14:textId="77777777" w:rsidR="00F07414" w:rsidRPr="00A4178C" w:rsidRDefault="00F07414" w:rsidP="00CF3C7D">
      <w:pPr>
        <w:pStyle w:val="afffffffffffc"/>
        <w:numPr>
          <w:ilvl w:val="1"/>
          <w:numId w:val="34"/>
        </w:numPr>
        <w:ind w:firstLineChars="0"/>
        <w:rPr>
          <w:vanish/>
        </w:rPr>
      </w:pPr>
    </w:p>
    <w:bookmarkEnd w:id="26"/>
    <w:p w14:paraId="3E214D88" w14:textId="77777777" w:rsidR="00F07414" w:rsidRPr="00A4178C" w:rsidRDefault="00F07414" w:rsidP="00CF3C7D">
      <w:pPr>
        <w:pStyle w:val="afffffffffffc"/>
        <w:numPr>
          <w:ilvl w:val="1"/>
          <w:numId w:val="34"/>
        </w:numPr>
        <w:ind w:firstLineChars="0"/>
        <w:rPr>
          <w:vanish/>
        </w:rPr>
      </w:pPr>
    </w:p>
    <w:sectPr w:rsidR="00F07414" w:rsidRPr="00A4178C" w:rsidSect="005E4250">
      <w:pgSz w:w="11906" w:h="16838" w:code="9"/>
      <w:pgMar w:top="567"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F9EA4" w14:textId="77777777" w:rsidR="00C11482" w:rsidRDefault="00C11482" w:rsidP="00D86DB7">
      <w:r>
        <w:separator/>
      </w:r>
    </w:p>
    <w:p w14:paraId="35C5C8A1" w14:textId="77777777" w:rsidR="00C11482" w:rsidRDefault="00C11482"/>
    <w:p w14:paraId="7FAE942A" w14:textId="77777777" w:rsidR="00C11482" w:rsidRDefault="00C11482"/>
  </w:endnote>
  <w:endnote w:type="continuationSeparator" w:id="0">
    <w:p w14:paraId="5A79D791" w14:textId="77777777" w:rsidR="00C11482" w:rsidRDefault="00C11482" w:rsidP="00D86DB7">
      <w:r>
        <w:continuationSeparator/>
      </w:r>
    </w:p>
    <w:p w14:paraId="0F4FB0CB" w14:textId="77777777" w:rsidR="00C11482" w:rsidRDefault="00C11482"/>
    <w:p w14:paraId="7F3E0A6C" w14:textId="77777777" w:rsidR="00C11482" w:rsidRDefault="00C114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ckwel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E0460" w14:textId="77777777" w:rsidR="00061F68" w:rsidRDefault="00061F68">
    <w:pPr>
      <w:pStyle w:val="afffc"/>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C68ED" w14:textId="77777777" w:rsidR="00061F68" w:rsidRPr="00324EDD" w:rsidRDefault="00061F68" w:rsidP="00CD50A1">
    <w:pPr>
      <w:pStyle w:val="afffc"/>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BF53" w14:textId="77777777" w:rsidR="00061F68" w:rsidRDefault="00061F68" w:rsidP="00C94DF2">
    <w:pPr>
      <w:pStyle w:val="affff9"/>
    </w:pPr>
    <w:r>
      <w:fldChar w:fldCharType="begin"/>
    </w:r>
    <w:r>
      <w:instrText>PAGE   \* MERGEFORMAT</w:instrText>
    </w:r>
    <w:r>
      <w:fldChar w:fldCharType="separate"/>
    </w:r>
    <w:r w:rsidRPr="00594706">
      <w:rPr>
        <w:noProof/>
        <w:lang w:val="zh-CN"/>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2FA1E" w14:textId="77777777" w:rsidR="00C11482" w:rsidRDefault="00C11482" w:rsidP="00D86DB7">
      <w:r>
        <w:separator/>
      </w:r>
    </w:p>
  </w:footnote>
  <w:footnote w:type="continuationSeparator" w:id="0">
    <w:p w14:paraId="70E74041" w14:textId="77777777" w:rsidR="00C11482" w:rsidRDefault="00C11482" w:rsidP="00D86DB7">
      <w:r>
        <w:continuationSeparator/>
      </w:r>
    </w:p>
    <w:p w14:paraId="7298FEA3" w14:textId="77777777" w:rsidR="00C11482" w:rsidRDefault="00C11482"/>
    <w:p w14:paraId="726DAB52" w14:textId="77777777" w:rsidR="00C11482" w:rsidRDefault="00C114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DE64C" w14:textId="77777777" w:rsidR="00061F68" w:rsidRPr="00E70388" w:rsidRDefault="00061F68" w:rsidP="00617387">
    <w:pPr>
      <w:pStyle w:val="afffa"/>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E1755" w14:textId="77777777" w:rsidR="00061F68" w:rsidRPr="00324EDD" w:rsidRDefault="00061F68" w:rsidP="00E846C8">
    <w:pPr>
      <w:pStyle w:val="afffa"/>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A37FF" w14:textId="77777777" w:rsidR="00061F68" w:rsidRDefault="00061F68" w:rsidP="00714F58">
    <w:pPr>
      <w:pStyle w:val="afffa"/>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T/XXX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EB266" w14:textId="57BBEA98" w:rsidR="00061F68" w:rsidRPr="00D84FA1" w:rsidRDefault="00061F68" w:rsidP="00A2271D">
    <w:pPr>
      <w:pStyle w:val="afffff1"/>
    </w:pPr>
    <w:r>
      <w:fldChar w:fldCharType="begin"/>
    </w:r>
    <w:r>
      <w:instrText xml:space="preserve"> STYLEREF  标准文件_文件编号  \* MERGEFORMAT </w:instrText>
    </w:r>
    <w:r>
      <w:fldChar w:fldCharType="separate"/>
    </w:r>
    <w:r w:rsidR="004357EE">
      <w:t>T/XXX XXXX</w:t>
    </w:r>
    <w:r w:rsidR="004357EE">
      <w:t>—</w:t>
    </w:r>
    <w:r w:rsidR="004357EE">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1"/>
    <w:multiLevelType w:val="multilevel"/>
    <w:tmpl w:val="00000011"/>
    <w:lvl w:ilvl="0">
      <w:start w:val="1"/>
      <w:numFmt w:val="upperLetter"/>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2" w15:restartNumberingAfterBreak="0">
    <w:nsid w:val="02AD637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4" w15:restartNumberingAfterBreak="0">
    <w:nsid w:val="06AF1BB9"/>
    <w:multiLevelType w:val="hybridMultilevel"/>
    <w:tmpl w:val="8DD8FC9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6"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8"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10" w15:restartNumberingAfterBreak="0">
    <w:nsid w:val="0F1B363C"/>
    <w:multiLevelType w:val="hybridMultilevel"/>
    <w:tmpl w:val="BCFA4B5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94B7C5E"/>
    <w:multiLevelType w:val="hybridMultilevel"/>
    <w:tmpl w:val="0018E8E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4"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5" w15:restartNumberingAfterBreak="0">
    <w:nsid w:val="271E5AA0"/>
    <w:multiLevelType w:val="hybridMultilevel"/>
    <w:tmpl w:val="1DF6C5EC"/>
    <w:lvl w:ilvl="0" w:tplc="0EDC6D9A">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8CD7AE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8" w15:restartNumberingAfterBreak="0">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9" w15:restartNumberingAfterBreak="0">
    <w:nsid w:val="346C4B6B"/>
    <w:multiLevelType w:val="hybridMultilevel"/>
    <w:tmpl w:val="F53CBFF0"/>
    <w:lvl w:ilvl="0" w:tplc="F55A2CB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36493EF1"/>
    <w:multiLevelType w:val="multilevel"/>
    <w:tmpl w:val="E5CC8654"/>
    <w:lvl w:ilvl="0">
      <w:start w:val="4"/>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E3A09F4"/>
    <w:multiLevelType w:val="hybridMultilevel"/>
    <w:tmpl w:val="4C608AD6"/>
    <w:lvl w:ilvl="0" w:tplc="1362FFD6">
      <w:start w:val="2"/>
      <w:numFmt w:val="lowerLetter"/>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2" w15:restartNumberingAfterBreak="0">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3" w15:restartNumberingAfterBreak="0">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496E4D7B"/>
    <w:multiLevelType w:val="hybridMultilevel"/>
    <w:tmpl w:val="D5BADCAE"/>
    <w:lvl w:ilvl="0" w:tplc="BCCE99B0">
      <w:start w:val="1"/>
      <w:numFmt w:val="none"/>
      <w:pStyle w:val="afa"/>
      <w:lvlText w:val="%1注"/>
      <w:lvlJc w:val="left"/>
      <w:pPr>
        <w:tabs>
          <w:tab w:val="num" w:pos="900"/>
        </w:tabs>
        <w:ind w:left="900" w:hanging="500"/>
      </w:pPr>
      <w:rPr>
        <w:rFonts w:ascii="宋体" w:eastAsia="宋体" w:hAnsi="Times New Roman" w:hint="eastAsia"/>
        <w:b w:val="0"/>
        <w:i w:val="0"/>
        <w:sz w:val="18"/>
      </w:rPr>
    </w:lvl>
    <w:lvl w:ilvl="1" w:tplc="8CBC9764" w:tentative="1">
      <w:start w:val="1"/>
      <w:numFmt w:val="lowerLetter"/>
      <w:lvlText w:val="%2)"/>
      <w:lvlJc w:val="left"/>
      <w:pPr>
        <w:tabs>
          <w:tab w:val="num" w:pos="840"/>
        </w:tabs>
        <w:ind w:left="840" w:hanging="420"/>
      </w:pPr>
    </w:lvl>
    <w:lvl w:ilvl="2" w:tplc="8386431A" w:tentative="1">
      <w:start w:val="1"/>
      <w:numFmt w:val="lowerRoman"/>
      <w:lvlText w:val="%3."/>
      <w:lvlJc w:val="right"/>
      <w:pPr>
        <w:tabs>
          <w:tab w:val="num" w:pos="1260"/>
        </w:tabs>
        <w:ind w:left="1260" w:hanging="420"/>
      </w:pPr>
    </w:lvl>
    <w:lvl w:ilvl="3" w:tplc="9B14C5C0" w:tentative="1">
      <w:start w:val="1"/>
      <w:numFmt w:val="decimal"/>
      <w:lvlText w:val="%4."/>
      <w:lvlJc w:val="left"/>
      <w:pPr>
        <w:tabs>
          <w:tab w:val="num" w:pos="1680"/>
        </w:tabs>
        <w:ind w:left="1680" w:hanging="420"/>
      </w:pPr>
    </w:lvl>
    <w:lvl w:ilvl="4" w:tplc="0D9A2862" w:tentative="1">
      <w:start w:val="1"/>
      <w:numFmt w:val="lowerLetter"/>
      <w:lvlText w:val="%5)"/>
      <w:lvlJc w:val="left"/>
      <w:pPr>
        <w:tabs>
          <w:tab w:val="num" w:pos="2100"/>
        </w:tabs>
        <w:ind w:left="2100" w:hanging="420"/>
      </w:pPr>
    </w:lvl>
    <w:lvl w:ilvl="5" w:tplc="C3A07C16" w:tentative="1">
      <w:start w:val="1"/>
      <w:numFmt w:val="lowerRoman"/>
      <w:lvlText w:val="%6."/>
      <w:lvlJc w:val="right"/>
      <w:pPr>
        <w:tabs>
          <w:tab w:val="num" w:pos="2520"/>
        </w:tabs>
        <w:ind w:left="2520" w:hanging="420"/>
      </w:pPr>
    </w:lvl>
    <w:lvl w:ilvl="6" w:tplc="D9D8E3FC" w:tentative="1">
      <w:start w:val="1"/>
      <w:numFmt w:val="decimal"/>
      <w:lvlText w:val="%7."/>
      <w:lvlJc w:val="left"/>
      <w:pPr>
        <w:tabs>
          <w:tab w:val="num" w:pos="2940"/>
        </w:tabs>
        <w:ind w:left="2940" w:hanging="420"/>
      </w:pPr>
    </w:lvl>
    <w:lvl w:ilvl="7" w:tplc="FF367014" w:tentative="1">
      <w:start w:val="1"/>
      <w:numFmt w:val="lowerLetter"/>
      <w:lvlText w:val="%8)"/>
      <w:lvlJc w:val="left"/>
      <w:pPr>
        <w:tabs>
          <w:tab w:val="num" w:pos="3360"/>
        </w:tabs>
        <w:ind w:left="3360" w:hanging="420"/>
      </w:pPr>
    </w:lvl>
    <w:lvl w:ilvl="8" w:tplc="21A2A694" w:tentative="1">
      <w:start w:val="1"/>
      <w:numFmt w:val="lowerRoman"/>
      <w:lvlText w:val="%9."/>
      <w:lvlJc w:val="right"/>
      <w:pPr>
        <w:tabs>
          <w:tab w:val="num" w:pos="3780"/>
        </w:tabs>
        <w:ind w:left="3780" w:hanging="420"/>
      </w:pPr>
    </w:lvl>
  </w:abstractNum>
  <w:abstractNum w:abstractNumId="25" w15:restartNumberingAfterBreak="0">
    <w:nsid w:val="4B733A5F"/>
    <w:multiLevelType w:val="multilevel"/>
    <w:tmpl w:val="D44879C8"/>
    <w:lvl w:ilvl="0">
      <w:start w:val="1"/>
      <w:numFmt w:val="decimal"/>
      <w:lvlRestart w:val="0"/>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6" w15:restartNumberingAfterBreak="0">
    <w:nsid w:val="4E5D0534"/>
    <w:multiLevelType w:val="multilevel"/>
    <w:tmpl w:val="44863046"/>
    <w:lvl w:ilvl="0">
      <w:start w:val="1"/>
      <w:numFmt w:val="decimal"/>
      <w:lvlRestart w:val="0"/>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7" w15:restartNumberingAfterBreak="0">
    <w:nsid w:val="54632751"/>
    <w:multiLevelType w:val="multilevel"/>
    <w:tmpl w:val="8E9217A8"/>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8" w15:restartNumberingAfterBreak="0">
    <w:nsid w:val="557C2AF5"/>
    <w:multiLevelType w:val="multilevel"/>
    <w:tmpl w:val="A9F832E0"/>
    <w:lvl w:ilvl="0">
      <w:start w:val="1"/>
      <w:numFmt w:val="decimal"/>
      <w:lvlRestart w:val="0"/>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9" w15:restartNumberingAfterBreak="0">
    <w:nsid w:val="5603797C"/>
    <w:multiLevelType w:val="multilevel"/>
    <w:tmpl w:val="E9BA3494"/>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0" w15:restartNumberingAfterBreak="0">
    <w:nsid w:val="564D2089"/>
    <w:multiLevelType w:val="hybridMultilevel"/>
    <w:tmpl w:val="048016DE"/>
    <w:lvl w:ilvl="0" w:tplc="9878D09C">
      <w:start w:val="1"/>
      <w:numFmt w:val="none"/>
      <w:lvlRestart w:val="0"/>
      <w:pStyle w:val="aff1"/>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58382ECB"/>
    <w:multiLevelType w:val="hybridMultilevel"/>
    <w:tmpl w:val="D8FE29D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5BA21A9E"/>
    <w:multiLevelType w:val="hybridMultilevel"/>
    <w:tmpl w:val="005882DE"/>
    <w:lvl w:ilvl="0" w:tplc="3FE2490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3" w15:restartNumberingAfterBreak="0">
    <w:nsid w:val="5E4C5007"/>
    <w:multiLevelType w:val="hybridMultilevel"/>
    <w:tmpl w:val="B44A288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5E885163"/>
    <w:multiLevelType w:val="hybridMultilevel"/>
    <w:tmpl w:val="6D0CF6B2"/>
    <w:lvl w:ilvl="0" w:tplc="EE1EA012">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621B6AF0"/>
    <w:multiLevelType w:val="multilevel"/>
    <w:tmpl w:val="8D56BF74"/>
    <w:lvl w:ilvl="0">
      <w:start w:val="4"/>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44622F9"/>
    <w:multiLevelType w:val="multilevel"/>
    <w:tmpl w:val="F5E62372"/>
    <w:lvl w:ilvl="0">
      <w:start w:val="1"/>
      <w:numFmt w:val="upperRoman"/>
      <w:pStyle w:val="aff2"/>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37" w15:restartNumberingAfterBreak="0">
    <w:nsid w:val="646260FA"/>
    <w:multiLevelType w:val="multilevel"/>
    <w:tmpl w:val="31B2E04E"/>
    <w:lvl w:ilvl="0">
      <w:start w:val="1"/>
      <w:numFmt w:val="decimal"/>
      <w:lvlRestart w:val="0"/>
      <w:pStyle w:val="aff3"/>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8"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9" w15:restartNumberingAfterBreak="0">
    <w:nsid w:val="657D3FBC"/>
    <w:multiLevelType w:val="multilevel"/>
    <w:tmpl w:val="D78CB1D2"/>
    <w:lvl w:ilvl="0">
      <w:start w:val="1"/>
      <w:numFmt w:val="upperLetter"/>
      <w:lvlRestart w:val="0"/>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0" w15:restartNumberingAfterBreak="0">
    <w:nsid w:val="678C43C1"/>
    <w:multiLevelType w:val="hybridMultilevel"/>
    <w:tmpl w:val="FDBE2A9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1" w15:restartNumberingAfterBreak="0">
    <w:nsid w:val="67CE2159"/>
    <w:multiLevelType w:val="hybridMultilevel"/>
    <w:tmpl w:val="276CA1D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2"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43" w15:restartNumberingAfterBreak="0">
    <w:nsid w:val="6CA41985"/>
    <w:multiLevelType w:val="hybridMultilevel"/>
    <w:tmpl w:val="2B6C5B98"/>
    <w:lvl w:ilvl="0" w:tplc="621C3562">
      <w:start w:val="1"/>
      <w:numFmt w:val="decimal"/>
      <w:pStyle w:val="affa"/>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6CE42AC1"/>
    <w:multiLevelType w:val="hybridMultilevel"/>
    <w:tmpl w:val="77E86B10"/>
    <w:lvl w:ilvl="0" w:tplc="C0B8CA6E">
      <w:start w:val="1"/>
      <w:numFmt w:val="lowerLetter"/>
      <w:pStyle w:val="affb"/>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CEA2025"/>
    <w:multiLevelType w:val="multilevel"/>
    <w:tmpl w:val="81169576"/>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sz w:val="21"/>
      </w:rPr>
    </w:lvl>
    <w:lvl w:ilvl="2">
      <w:start w:val="1"/>
      <w:numFmt w:val="decimal"/>
      <w:pStyle w:val="affe"/>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6" w15:restartNumberingAfterBreak="0">
    <w:nsid w:val="6DBF04F4"/>
    <w:multiLevelType w:val="multilevel"/>
    <w:tmpl w:val="F3A22F6C"/>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47" w15:restartNumberingAfterBreak="0">
    <w:nsid w:val="6DF35F19"/>
    <w:multiLevelType w:val="multilevel"/>
    <w:tmpl w:val="31ACFC82"/>
    <w:lvl w:ilvl="0">
      <w:start w:val="1"/>
      <w:numFmt w:val="decimal"/>
      <w:lvlRestart w:val="0"/>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48" w15:restartNumberingAfterBreak="0">
    <w:nsid w:val="6E5347D8"/>
    <w:multiLevelType w:val="hybridMultilevel"/>
    <w:tmpl w:val="EB886580"/>
    <w:lvl w:ilvl="0" w:tplc="9AF0603A">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9" w15:restartNumberingAfterBreak="0">
    <w:nsid w:val="76933334"/>
    <w:multiLevelType w:val="hybridMultilevel"/>
    <w:tmpl w:val="92A665E8"/>
    <w:lvl w:ilvl="0" w:tplc="11600844">
      <w:start w:val="1"/>
      <w:numFmt w:val="none"/>
      <w:lvlRestart w:val="0"/>
      <w:pStyle w:val="afff5"/>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50" w15:restartNumberingAfterBreak="0">
    <w:nsid w:val="791E47B6"/>
    <w:multiLevelType w:val="hybridMultilevel"/>
    <w:tmpl w:val="9A9A708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1" w15:restartNumberingAfterBreak="0">
    <w:nsid w:val="7B203E13"/>
    <w:multiLevelType w:val="hybridMultilevel"/>
    <w:tmpl w:val="BDBC7110"/>
    <w:lvl w:ilvl="0" w:tplc="2146DE24">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2" w15:restartNumberingAfterBreak="0">
    <w:nsid w:val="7E0253C9"/>
    <w:multiLevelType w:val="hybridMultilevel"/>
    <w:tmpl w:val="367C9E8E"/>
    <w:lvl w:ilvl="0" w:tplc="02DC0DE4">
      <w:start w:val="1"/>
      <w:numFmt w:val="lowerLetter"/>
      <w:lvlText w:val="%1)"/>
      <w:lvlJc w:val="left"/>
      <w:pPr>
        <w:ind w:left="770" w:hanging="360"/>
      </w:pPr>
      <w:rPr>
        <w:rFonts w:hint="default"/>
      </w:rPr>
    </w:lvl>
    <w:lvl w:ilvl="1" w:tplc="04090019" w:tentative="1">
      <w:start w:val="1"/>
      <w:numFmt w:val="lowerLetter"/>
      <w:lvlText w:val="%2)"/>
      <w:lvlJc w:val="left"/>
      <w:pPr>
        <w:ind w:left="1250" w:hanging="420"/>
      </w:pPr>
    </w:lvl>
    <w:lvl w:ilvl="2" w:tplc="0409001B" w:tentative="1">
      <w:start w:val="1"/>
      <w:numFmt w:val="lowerRoman"/>
      <w:lvlText w:val="%3."/>
      <w:lvlJc w:val="right"/>
      <w:pPr>
        <w:ind w:left="1670" w:hanging="420"/>
      </w:pPr>
    </w:lvl>
    <w:lvl w:ilvl="3" w:tplc="0409000F" w:tentative="1">
      <w:start w:val="1"/>
      <w:numFmt w:val="decimal"/>
      <w:lvlText w:val="%4."/>
      <w:lvlJc w:val="left"/>
      <w:pPr>
        <w:ind w:left="2090" w:hanging="420"/>
      </w:pPr>
    </w:lvl>
    <w:lvl w:ilvl="4" w:tplc="04090019" w:tentative="1">
      <w:start w:val="1"/>
      <w:numFmt w:val="lowerLetter"/>
      <w:lvlText w:val="%5)"/>
      <w:lvlJc w:val="left"/>
      <w:pPr>
        <w:ind w:left="2510" w:hanging="420"/>
      </w:pPr>
    </w:lvl>
    <w:lvl w:ilvl="5" w:tplc="0409001B" w:tentative="1">
      <w:start w:val="1"/>
      <w:numFmt w:val="lowerRoman"/>
      <w:lvlText w:val="%6."/>
      <w:lvlJc w:val="right"/>
      <w:pPr>
        <w:ind w:left="2930" w:hanging="420"/>
      </w:pPr>
    </w:lvl>
    <w:lvl w:ilvl="6" w:tplc="0409000F" w:tentative="1">
      <w:start w:val="1"/>
      <w:numFmt w:val="decimal"/>
      <w:lvlText w:val="%7."/>
      <w:lvlJc w:val="left"/>
      <w:pPr>
        <w:ind w:left="3350" w:hanging="420"/>
      </w:pPr>
    </w:lvl>
    <w:lvl w:ilvl="7" w:tplc="04090019" w:tentative="1">
      <w:start w:val="1"/>
      <w:numFmt w:val="lowerLetter"/>
      <w:lvlText w:val="%8)"/>
      <w:lvlJc w:val="left"/>
      <w:pPr>
        <w:ind w:left="3770" w:hanging="420"/>
      </w:pPr>
    </w:lvl>
    <w:lvl w:ilvl="8" w:tplc="0409001B" w:tentative="1">
      <w:start w:val="1"/>
      <w:numFmt w:val="lowerRoman"/>
      <w:lvlText w:val="%9."/>
      <w:lvlJc w:val="right"/>
      <w:pPr>
        <w:ind w:left="4190" w:hanging="420"/>
      </w:pPr>
    </w:lvl>
  </w:abstractNum>
  <w:num w:numId="1" w16cid:durableId="1303317303">
    <w:abstractNumId w:val="1"/>
  </w:num>
  <w:num w:numId="2" w16cid:durableId="1654872516">
    <w:abstractNumId w:val="45"/>
  </w:num>
  <w:num w:numId="3" w16cid:durableId="603728711">
    <w:abstractNumId w:val="8"/>
  </w:num>
  <w:num w:numId="4" w16cid:durableId="2020425030">
    <w:abstractNumId w:val="13"/>
  </w:num>
  <w:num w:numId="5" w16cid:durableId="1379745771">
    <w:abstractNumId w:val="39"/>
  </w:num>
  <w:num w:numId="6" w16cid:durableId="1268124242">
    <w:abstractNumId w:val="14"/>
  </w:num>
  <w:num w:numId="7" w16cid:durableId="311562413">
    <w:abstractNumId w:val="27"/>
  </w:num>
  <w:num w:numId="8" w16cid:durableId="1075205034">
    <w:abstractNumId w:val="12"/>
  </w:num>
  <w:num w:numId="9" w16cid:durableId="1324359055">
    <w:abstractNumId w:val="30"/>
  </w:num>
  <w:num w:numId="10" w16cid:durableId="1232545279">
    <w:abstractNumId w:val="37"/>
  </w:num>
  <w:num w:numId="11" w16cid:durableId="1815567151">
    <w:abstractNumId w:val="28"/>
  </w:num>
  <w:num w:numId="12" w16cid:durableId="1903952687">
    <w:abstractNumId w:val="47"/>
  </w:num>
  <w:num w:numId="13" w16cid:durableId="1866020124">
    <w:abstractNumId w:val="26"/>
  </w:num>
  <w:num w:numId="14" w16cid:durableId="1670013147">
    <w:abstractNumId w:val="49"/>
  </w:num>
  <w:num w:numId="15" w16cid:durableId="133760048">
    <w:abstractNumId w:val="3"/>
  </w:num>
  <w:num w:numId="16" w16cid:durableId="1592154447">
    <w:abstractNumId w:val="36"/>
  </w:num>
  <w:num w:numId="17" w16cid:durableId="1068265411">
    <w:abstractNumId w:val="9"/>
  </w:num>
  <w:num w:numId="18" w16cid:durableId="1448041445">
    <w:abstractNumId w:val="23"/>
  </w:num>
  <w:num w:numId="19" w16cid:durableId="927693948">
    <w:abstractNumId w:val="43"/>
  </w:num>
  <w:num w:numId="20" w16cid:durableId="1529640011">
    <w:abstractNumId w:val="44"/>
  </w:num>
  <w:num w:numId="21" w16cid:durableId="1974628063">
    <w:abstractNumId w:val="18"/>
  </w:num>
  <w:num w:numId="22" w16cid:durableId="639194649">
    <w:abstractNumId w:val="22"/>
  </w:num>
  <w:num w:numId="23" w16cid:durableId="1091009791">
    <w:abstractNumId w:val="46"/>
  </w:num>
  <w:num w:numId="24" w16cid:durableId="1723017996">
    <w:abstractNumId w:val="5"/>
  </w:num>
  <w:num w:numId="25" w16cid:durableId="1994597604">
    <w:abstractNumId w:val="7"/>
  </w:num>
  <w:num w:numId="26" w16cid:durableId="731856168">
    <w:abstractNumId w:val="25"/>
  </w:num>
  <w:num w:numId="27" w16cid:durableId="295378639">
    <w:abstractNumId w:val="42"/>
  </w:num>
  <w:num w:numId="28" w16cid:durableId="1845782847">
    <w:abstractNumId w:val="17"/>
  </w:num>
  <w:num w:numId="29" w16cid:durableId="870189957">
    <w:abstractNumId w:val="38"/>
  </w:num>
  <w:num w:numId="30" w16cid:durableId="1830174281">
    <w:abstractNumId w:val="29"/>
  </w:num>
  <w:num w:numId="31" w16cid:durableId="1659965288">
    <w:abstractNumId w:val="6"/>
  </w:num>
  <w:num w:numId="32" w16cid:durableId="1073889916">
    <w:abstractNumId w:val="24"/>
  </w:num>
  <w:num w:numId="33" w16cid:durableId="601763397">
    <w:abstractNumId w:val="16"/>
  </w:num>
  <w:num w:numId="34" w16cid:durableId="848179681">
    <w:abstractNumId w:val="2"/>
  </w:num>
  <w:num w:numId="35" w16cid:durableId="1080324263">
    <w:abstractNumId w:val="0"/>
  </w:num>
  <w:num w:numId="36" w16cid:durableId="330498089">
    <w:abstractNumId w:val="19"/>
  </w:num>
  <w:num w:numId="37" w16cid:durableId="1308776441">
    <w:abstractNumId w:val="51"/>
  </w:num>
  <w:num w:numId="38" w16cid:durableId="1581449241">
    <w:abstractNumId w:val="20"/>
  </w:num>
  <w:num w:numId="39" w16cid:durableId="1038974671">
    <w:abstractNumId w:val="15"/>
  </w:num>
  <w:num w:numId="40" w16cid:durableId="1617448956">
    <w:abstractNumId w:val="34"/>
  </w:num>
  <w:num w:numId="41" w16cid:durableId="1275552259">
    <w:abstractNumId w:val="33"/>
  </w:num>
  <w:num w:numId="42" w16cid:durableId="1982491059">
    <w:abstractNumId w:val="4"/>
  </w:num>
  <w:num w:numId="43" w16cid:durableId="1622493093">
    <w:abstractNumId w:val="31"/>
  </w:num>
  <w:num w:numId="44" w16cid:durableId="99299037">
    <w:abstractNumId w:val="41"/>
  </w:num>
  <w:num w:numId="45" w16cid:durableId="984579566">
    <w:abstractNumId w:val="50"/>
  </w:num>
  <w:num w:numId="46" w16cid:durableId="1923752940">
    <w:abstractNumId w:val="10"/>
  </w:num>
  <w:num w:numId="47" w16cid:durableId="1581595501">
    <w:abstractNumId w:val="40"/>
  </w:num>
  <w:num w:numId="48" w16cid:durableId="414403601">
    <w:abstractNumId w:val="11"/>
  </w:num>
  <w:num w:numId="49" w16cid:durableId="301007711">
    <w:abstractNumId w:val="35"/>
  </w:num>
  <w:num w:numId="50" w16cid:durableId="1403140769">
    <w:abstractNumId w:val="21"/>
  </w:num>
  <w:num w:numId="51" w16cid:durableId="1192036224">
    <w:abstractNumId w:val="48"/>
  </w:num>
  <w:num w:numId="52" w16cid:durableId="220333332">
    <w:abstractNumId w:val="32"/>
  </w:num>
  <w:num w:numId="53" w16cid:durableId="84351590">
    <w:abstractNumId w:val="52"/>
  </w:num>
  <w:num w:numId="54" w16cid:durableId="1568765881">
    <w:abstractNumId w:val="45"/>
  </w:num>
  <w:num w:numId="55" w16cid:durableId="343438196">
    <w:abstractNumId w:val="45"/>
  </w:num>
  <w:num w:numId="56" w16cid:durableId="1391415316">
    <w:abstractNumId w:val="45"/>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attachedTemplate r:id="rId1"/>
  <w:stylePaneSortMethod w:val="0000"/>
  <w:documentProtection w:edit="forms" w:enforcement="1" w:cryptProviderType="rsaAES" w:cryptAlgorithmClass="hash" w:cryptAlgorithmType="typeAny" w:cryptAlgorithmSid="14" w:cryptSpinCount="100000" w:hash="0VCW/hFdgIJ6Bq3A9Ok47Vk9l0lgGUG/8U6PIwwayqAwAVeBiYjfPtpX7W/0urjYfcJWX7aQ55oHzppBEaIxFg==" w:salt="X95j5kMXppl9L+qxoD8bz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444"/>
    <w:rsid w:val="0000040A"/>
    <w:rsid w:val="00000A94"/>
    <w:rsid w:val="00001972"/>
    <w:rsid w:val="00001D9A"/>
    <w:rsid w:val="00006A46"/>
    <w:rsid w:val="00007B3A"/>
    <w:rsid w:val="000107E0"/>
    <w:rsid w:val="00011FDE"/>
    <w:rsid w:val="00012308"/>
    <w:rsid w:val="00012FFD"/>
    <w:rsid w:val="00014162"/>
    <w:rsid w:val="00014340"/>
    <w:rsid w:val="00016A9C"/>
    <w:rsid w:val="00022184"/>
    <w:rsid w:val="00022762"/>
    <w:rsid w:val="000238E0"/>
    <w:rsid w:val="000249DB"/>
    <w:rsid w:val="0002595E"/>
    <w:rsid w:val="000303C3"/>
    <w:rsid w:val="000331D3"/>
    <w:rsid w:val="000346A5"/>
    <w:rsid w:val="00034789"/>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1F68"/>
    <w:rsid w:val="000622D4"/>
    <w:rsid w:val="000634F5"/>
    <w:rsid w:val="0006357D"/>
    <w:rsid w:val="000638C7"/>
    <w:rsid w:val="00064AA7"/>
    <w:rsid w:val="00067F1E"/>
    <w:rsid w:val="00071CC0"/>
    <w:rsid w:val="00071CFC"/>
    <w:rsid w:val="00073C8C"/>
    <w:rsid w:val="0007526B"/>
    <w:rsid w:val="0007680F"/>
    <w:rsid w:val="00077B64"/>
    <w:rsid w:val="00080A1C"/>
    <w:rsid w:val="00082317"/>
    <w:rsid w:val="00083D2C"/>
    <w:rsid w:val="00086AA1"/>
    <w:rsid w:val="00087A77"/>
    <w:rsid w:val="00090CA6"/>
    <w:rsid w:val="00092B8A"/>
    <w:rsid w:val="00092FB0"/>
    <w:rsid w:val="000934C5"/>
    <w:rsid w:val="00093D25"/>
    <w:rsid w:val="00093DAB"/>
    <w:rsid w:val="00094D73"/>
    <w:rsid w:val="00094DAD"/>
    <w:rsid w:val="00096D63"/>
    <w:rsid w:val="000A0B60"/>
    <w:rsid w:val="000A0EB8"/>
    <w:rsid w:val="000A19FC"/>
    <w:rsid w:val="000A296B"/>
    <w:rsid w:val="000A7311"/>
    <w:rsid w:val="000B060F"/>
    <w:rsid w:val="000B0B4D"/>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43B"/>
    <w:rsid w:val="000D4B9C"/>
    <w:rsid w:val="000D4EB6"/>
    <w:rsid w:val="000D753B"/>
    <w:rsid w:val="000E4C9E"/>
    <w:rsid w:val="000E500F"/>
    <w:rsid w:val="000E6FD7"/>
    <w:rsid w:val="000F06E1"/>
    <w:rsid w:val="000F0E3C"/>
    <w:rsid w:val="000F19D5"/>
    <w:rsid w:val="000F4050"/>
    <w:rsid w:val="000F4AEA"/>
    <w:rsid w:val="000F67E9"/>
    <w:rsid w:val="000F6A13"/>
    <w:rsid w:val="00104926"/>
    <w:rsid w:val="001068A1"/>
    <w:rsid w:val="00113B1E"/>
    <w:rsid w:val="001153FC"/>
    <w:rsid w:val="0011711C"/>
    <w:rsid w:val="00124E4F"/>
    <w:rsid w:val="001260B7"/>
    <w:rsid w:val="001265CB"/>
    <w:rsid w:val="001321C6"/>
    <w:rsid w:val="001325C4"/>
    <w:rsid w:val="00133010"/>
    <w:rsid w:val="001338EE"/>
    <w:rsid w:val="00133AAE"/>
    <w:rsid w:val="00135323"/>
    <w:rsid w:val="001353F0"/>
    <w:rsid w:val="001356C4"/>
    <w:rsid w:val="00137565"/>
    <w:rsid w:val="00141114"/>
    <w:rsid w:val="00142969"/>
    <w:rsid w:val="001446C2"/>
    <w:rsid w:val="001457E7"/>
    <w:rsid w:val="00145D9D"/>
    <w:rsid w:val="00146388"/>
    <w:rsid w:val="001529E5"/>
    <w:rsid w:val="00152FB3"/>
    <w:rsid w:val="00153C7E"/>
    <w:rsid w:val="0015559D"/>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25F4"/>
    <w:rsid w:val="0019348F"/>
    <w:rsid w:val="00193A07"/>
    <w:rsid w:val="00194869"/>
    <w:rsid w:val="00194C95"/>
    <w:rsid w:val="00194F62"/>
    <w:rsid w:val="001959BA"/>
    <w:rsid w:val="00195C34"/>
    <w:rsid w:val="00196EF5"/>
    <w:rsid w:val="001A1A53"/>
    <w:rsid w:val="001A234A"/>
    <w:rsid w:val="001A4CF3"/>
    <w:rsid w:val="001A6696"/>
    <w:rsid w:val="001B06C9"/>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798E"/>
    <w:rsid w:val="001E1271"/>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1F4"/>
    <w:rsid w:val="00215ADD"/>
    <w:rsid w:val="002204BB"/>
    <w:rsid w:val="00221B79"/>
    <w:rsid w:val="00221C6B"/>
    <w:rsid w:val="00221DC4"/>
    <w:rsid w:val="00225206"/>
    <w:rsid w:val="002253A1"/>
    <w:rsid w:val="00225CF8"/>
    <w:rsid w:val="00226179"/>
    <w:rsid w:val="0022794E"/>
    <w:rsid w:val="00230692"/>
    <w:rsid w:val="00233D64"/>
    <w:rsid w:val="0023482A"/>
    <w:rsid w:val="002359CB"/>
    <w:rsid w:val="00236F69"/>
    <w:rsid w:val="00243540"/>
    <w:rsid w:val="0024497B"/>
    <w:rsid w:val="0024515B"/>
    <w:rsid w:val="00246021"/>
    <w:rsid w:val="0024666E"/>
    <w:rsid w:val="00247F52"/>
    <w:rsid w:val="00250B25"/>
    <w:rsid w:val="00250BBE"/>
    <w:rsid w:val="002515C2"/>
    <w:rsid w:val="0025194F"/>
    <w:rsid w:val="0026148A"/>
    <w:rsid w:val="00262696"/>
    <w:rsid w:val="00262BAD"/>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5C3"/>
    <w:rsid w:val="002B0C40"/>
    <w:rsid w:val="002B1966"/>
    <w:rsid w:val="002B4508"/>
    <w:rsid w:val="002B5779"/>
    <w:rsid w:val="002B7332"/>
    <w:rsid w:val="002B7F51"/>
    <w:rsid w:val="002C09E7"/>
    <w:rsid w:val="002C1E06"/>
    <w:rsid w:val="002C312D"/>
    <w:rsid w:val="002C3F07"/>
    <w:rsid w:val="002C42AA"/>
    <w:rsid w:val="002C5278"/>
    <w:rsid w:val="002C7EBB"/>
    <w:rsid w:val="002D06C1"/>
    <w:rsid w:val="002D42B5"/>
    <w:rsid w:val="002D4F1A"/>
    <w:rsid w:val="002D6EC6"/>
    <w:rsid w:val="002D79AC"/>
    <w:rsid w:val="002E039D"/>
    <w:rsid w:val="002E4D5A"/>
    <w:rsid w:val="002E6326"/>
    <w:rsid w:val="002E7FB2"/>
    <w:rsid w:val="002F30E0"/>
    <w:rsid w:val="002F35E4"/>
    <w:rsid w:val="002F3730"/>
    <w:rsid w:val="002F38E1"/>
    <w:rsid w:val="002F7623"/>
    <w:rsid w:val="002F7AF6"/>
    <w:rsid w:val="00300E63"/>
    <w:rsid w:val="00301A8F"/>
    <w:rsid w:val="00302F5F"/>
    <w:rsid w:val="0030441D"/>
    <w:rsid w:val="00306063"/>
    <w:rsid w:val="00313B85"/>
    <w:rsid w:val="00317988"/>
    <w:rsid w:val="003221B4"/>
    <w:rsid w:val="0032258D"/>
    <w:rsid w:val="00322E62"/>
    <w:rsid w:val="00324D13"/>
    <w:rsid w:val="00324EDD"/>
    <w:rsid w:val="003331E4"/>
    <w:rsid w:val="00335E45"/>
    <w:rsid w:val="00336C64"/>
    <w:rsid w:val="00337162"/>
    <w:rsid w:val="003407AD"/>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5F05"/>
    <w:rsid w:val="00376713"/>
    <w:rsid w:val="00376749"/>
    <w:rsid w:val="00381815"/>
    <w:rsid w:val="003819AF"/>
    <w:rsid w:val="003820E9"/>
    <w:rsid w:val="00382DE7"/>
    <w:rsid w:val="00384FFC"/>
    <w:rsid w:val="003872FC"/>
    <w:rsid w:val="00387ADC"/>
    <w:rsid w:val="00390020"/>
    <w:rsid w:val="003903D6"/>
    <w:rsid w:val="003908C5"/>
    <w:rsid w:val="00390EE6"/>
    <w:rsid w:val="0039118F"/>
    <w:rsid w:val="00392AD7"/>
    <w:rsid w:val="00392ADD"/>
    <w:rsid w:val="003938D9"/>
    <w:rsid w:val="00394376"/>
    <w:rsid w:val="003943FF"/>
    <w:rsid w:val="003974EB"/>
    <w:rsid w:val="00397CC5"/>
    <w:rsid w:val="003A1582"/>
    <w:rsid w:val="003A3D9C"/>
    <w:rsid w:val="003A4077"/>
    <w:rsid w:val="003A4AA7"/>
    <w:rsid w:val="003A6E4B"/>
    <w:rsid w:val="003B09AD"/>
    <w:rsid w:val="003B1F18"/>
    <w:rsid w:val="003B3444"/>
    <w:rsid w:val="003B5BF0"/>
    <w:rsid w:val="003B60BF"/>
    <w:rsid w:val="003B6BE3"/>
    <w:rsid w:val="003C010C"/>
    <w:rsid w:val="003C0A6C"/>
    <w:rsid w:val="003C14F8"/>
    <w:rsid w:val="003C5A43"/>
    <w:rsid w:val="003C62D9"/>
    <w:rsid w:val="003D0519"/>
    <w:rsid w:val="003D0FF6"/>
    <w:rsid w:val="003D262C"/>
    <w:rsid w:val="003D6D61"/>
    <w:rsid w:val="003D7CE0"/>
    <w:rsid w:val="003E091D"/>
    <w:rsid w:val="003E0C33"/>
    <w:rsid w:val="003E1C53"/>
    <w:rsid w:val="003E2A69"/>
    <w:rsid w:val="003E2D49"/>
    <w:rsid w:val="003E2FD4"/>
    <w:rsid w:val="003E49F6"/>
    <w:rsid w:val="003E660F"/>
    <w:rsid w:val="003E6A8A"/>
    <w:rsid w:val="003F0841"/>
    <w:rsid w:val="003F23D3"/>
    <w:rsid w:val="003F3F08"/>
    <w:rsid w:val="003F49F1"/>
    <w:rsid w:val="003F6272"/>
    <w:rsid w:val="003F7AC0"/>
    <w:rsid w:val="00400E72"/>
    <w:rsid w:val="00401400"/>
    <w:rsid w:val="00404869"/>
    <w:rsid w:val="00405884"/>
    <w:rsid w:val="00407D39"/>
    <w:rsid w:val="004115C1"/>
    <w:rsid w:val="0041477A"/>
    <w:rsid w:val="00415A9A"/>
    <w:rsid w:val="004167A3"/>
    <w:rsid w:val="00425265"/>
    <w:rsid w:val="00432DAA"/>
    <w:rsid w:val="00434305"/>
    <w:rsid w:val="004357EE"/>
    <w:rsid w:val="00435DF7"/>
    <w:rsid w:val="00436322"/>
    <w:rsid w:val="0044083F"/>
    <w:rsid w:val="00441AE7"/>
    <w:rsid w:val="004443EE"/>
    <w:rsid w:val="00445574"/>
    <w:rsid w:val="00445761"/>
    <w:rsid w:val="004467FB"/>
    <w:rsid w:val="00452D6B"/>
    <w:rsid w:val="00454484"/>
    <w:rsid w:val="0045517B"/>
    <w:rsid w:val="0045524C"/>
    <w:rsid w:val="00461340"/>
    <w:rsid w:val="00463B77"/>
    <w:rsid w:val="00463C7B"/>
    <w:rsid w:val="004644A6"/>
    <w:rsid w:val="0046558D"/>
    <w:rsid w:val="004659BD"/>
    <w:rsid w:val="00470775"/>
    <w:rsid w:val="004736C1"/>
    <w:rsid w:val="004746B1"/>
    <w:rsid w:val="0047583F"/>
    <w:rsid w:val="00475DE8"/>
    <w:rsid w:val="00481C44"/>
    <w:rsid w:val="00484936"/>
    <w:rsid w:val="00485C89"/>
    <w:rsid w:val="004863BF"/>
    <w:rsid w:val="00486BE3"/>
    <w:rsid w:val="004905E4"/>
    <w:rsid w:val="00490A89"/>
    <w:rsid w:val="00490AB4"/>
    <w:rsid w:val="00492F02"/>
    <w:rsid w:val="004939AE"/>
    <w:rsid w:val="00495A3A"/>
    <w:rsid w:val="004A12DF"/>
    <w:rsid w:val="004A1BA8"/>
    <w:rsid w:val="004A3C06"/>
    <w:rsid w:val="004A4B57"/>
    <w:rsid w:val="004A63FA"/>
    <w:rsid w:val="004A6A3D"/>
    <w:rsid w:val="004A739A"/>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67F1"/>
    <w:rsid w:val="004D78C8"/>
    <w:rsid w:val="004D7C42"/>
    <w:rsid w:val="004E0465"/>
    <w:rsid w:val="004E127B"/>
    <w:rsid w:val="004E16DE"/>
    <w:rsid w:val="004E1C0A"/>
    <w:rsid w:val="004E30C5"/>
    <w:rsid w:val="004E4AA5"/>
    <w:rsid w:val="004E4AEE"/>
    <w:rsid w:val="004E59E3"/>
    <w:rsid w:val="004E67C0"/>
    <w:rsid w:val="004F391A"/>
    <w:rsid w:val="004F3CFB"/>
    <w:rsid w:val="004F3F74"/>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2E0"/>
    <w:rsid w:val="00516088"/>
    <w:rsid w:val="00516B0B"/>
    <w:rsid w:val="005220EC"/>
    <w:rsid w:val="00523F95"/>
    <w:rsid w:val="00524D65"/>
    <w:rsid w:val="00525B16"/>
    <w:rsid w:val="005261CA"/>
    <w:rsid w:val="00533D04"/>
    <w:rsid w:val="00534804"/>
    <w:rsid w:val="00534BDF"/>
    <w:rsid w:val="005354EA"/>
    <w:rsid w:val="0053585F"/>
    <w:rsid w:val="00535EC4"/>
    <w:rsid w:val="00535ED9"/>
    <w:rsid w:val="005365ED"/>
    <w:rsid w:val="005367E7"/>
    <w:rsid w:val="0053692B"/>
    <w:rsid w:val="00541853"/>
    <w:rsid w:val="00543BDA"/>
    <w:rsid w:val="005441CC"/>
    <w:rsid w:val="00546019"/>
    <w:rsid w:val="005479DA"/>
    <w:rsid w:val="00547BCC"/>
    <w:rsid w:val="0055013B"/>
    <w:rsid w:val="00551F6F"/>
    <w:rsid w:val="00555044"/>
    <w:rsid w:val="0056142A"/>
    <w:rsid w:val="00561475"/>
    <w:rsid w:val="00562308"/>
    <w:rsid w:val="005628CE"/>
    <w:rsid w:val="0056487B"/>
    <w:rsid w:val="00564FB9"/>
    <w:rsid w:val="00567A9C"/>
    <w:rsid w:val="00573D9E"/>
    <w:rsid w:val="005801E3"/>
    <w:rsid w:val="00581802"/>
    <w:rsid w:val="005836A8"/>
    <w:rsid w:val="0058409C"/>
    <w:rsid w:val="00584262"/>
    <w:rsid w:val="00586630"/>
    <w:rsid w:val="00587ADD"/>
    <w:rsid w:val="00593A49"/>
    <w:rsid w:val="00594706"/>
    <w:rsid w:val="00596160"/>
    <w:rsid w:val="005966E2"/>
    <w:rsid w:val="00597007"/>
    <w:rsid w:val="005A0966"/>
    <w:rsid w:val="005A11B7"/>
    <w:rsid w:val="005A260B"/>
    <w:rsid w:val="005A4A1B"/>
    <w:rsid w:val="005A6D60"/>
    <w:rsid w:val="005A751F"/>
    <w:rsid w:val="005A7830"/>
    <w:rsid w:val="005A7FCE"/>
    <w:rsid w:val="005B0F3F"/>
    <w:rsid w:val="005B191C"/>
    <w:rsid w:val="005B4903"/>
    <w:rsid w:val="005B51CE"/>
    <w:rsid w:val="005B5885"/>
    <w:rsid w:val="005B5CD7"/>
    <w:rsid w:val="005B6CF6"/>
    <w:rsid w:val="005B7422"/>
    <w:rsid w:val="005B7B5F"/>
    <w:rsid w:val="005C29B8"/>
    <w:rsid w:val="005C5F21"/>
    <w:rsid w:val="005C7156"/>
    <w:rsid w:val="005D0C75"/>
    <w:rsid w:val="005D3485"/>
    <w:rsid w:val="005D4171"/>
    <w:rsid w:val="005D6A95"/>
    <w:rsid w:val="005D6B2C"/>
    <w:rsid w:val="005D6D9C"/>
    <w:rsid w:val="005E2335"/>
    <w:rsid w:val="005E34CA"/>
    <w:rsid w:val="005E3C18"/>
    <w:rsid w:val="005E4250"/>
    <w:rsid w:val="005E6812"/>
    <w:rsid w:val="005E7881"/>
    <w:rsid w:val="005E78E0"/>
    <w:rsid w:val="005F04BD"/>
    <w:rsid w:val="005F0D9C"/>
    <w:rsid w:val="005F284E"/>
    <w:rsid w:val="006015CE"/>
    <w:rsid w:val="00604784"/>
    <w:rsid w:val="00606419"/>
    <w:rsid w:val="00607D29"/>
    <w:rsid w:val="00610B6E"/>
    <w:rsid w:val="00612952"/>
    <w:rsid w:val="00614CC1"/>
    <w:rsid w:val="00615A9D"/>
    <w:rsid w:val="00617387"/>
    <w:rsid w:val="006205D6"/>
    <w:rsid w:val="0062426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5D0"/>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455A"/>
    <w:rsid w:val="006850CD"/>
    <w:rsid w:val="00685AAB"/>
    <w:rsid w:val="006A07AA"/>
    <w:rsid w:val="006A25E5"/>
    <w:rsid w:val="006A2B46"/>
    <w:rsid w:val="006A336D"/>
    <w:rsid w:val="006A37B9"/>
    <w:rsid w:val="006B2672"/>
    <w:rsid w:val="006B54BF"/>
    <w:rsid w:val="006B5F44"/>
    <w:rsid w:val="006B5F90"/>
    <w:rsid w:val="006B62E4"/>
    <w:rsid w:val="006C0B57"/>
    <w:rsid w:val="006C1BBA"/>
    <w:rsid w:val="006C2068"/>
    <w:rsid w:val="006C2079"/>
    <w:rsid w:val="006C5A62"/>
    <w:rsid w:val="006C5D68"/>
    <w:rsid w:val="006C6976"/>
    <w:rsid w:val="006C6DD0"/>
    <w:rsid w:val="006C7EC8"/>
    <w:rsid w:val="006D04EA"/>
    <w:rsid w:val="006D16C4"/>
    <w:rsid w:val="006D25DC"/>
    <w:rsid w:val="006D3E96"/>
    <w:rsid w:val="006D4515"/>
    <w:rsid w:val="006D4BB1"/>
    <w:rsid w:val="006D6593"/>
    <w:rsid w:val="006E4751"/>
    <w:rsid w:val="006F03A8"/>
    <w:rsid w:val="006F2ACA"/>
    <w:rsid w:val="006F2ADC"/>
    <w:rsid w:val="006F2BFE"/>
    <w:rsid w:val="006F31E9"/>
    <w:rsid w:val="006F6284"/>
    <w:rsid w:val="007002C5"/>
    <w:rsid w:val="00704387"/>
    <w:rsid w:val="00707669"/>
    <w:rsid w:val="00711CBA"/>
    <w:rsid w:val="00711FB5"/>
    <w:rsid w:val="00712A01"/>
    <w:rsid w:val="00714F58"/>
    <w:rsid w:val="00722046"/>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ED4"/>
    <w:rsid w:val="00752B4D"/>
    <w:rsid w:val="00754E63"/>
    <w:rsid w:val="00755402"/>
    <w:rsid w:val="00756B26"/>
    <w:rsid w:val="00756EDF"/>
    <w:rsid w:val="007600E3"/>
    <w:rsid w:val="00760392"/>
    <w:rsid w:val="00765C43"/>
    <w:rsid w:val="00765EFB"/>
    <w:rsid w:val="007671CA"/>
    <w:rsid w:val="00767C61"/>
    <w:rsid w:val="0077008A"/>
    <w:rsid w:val="00773C1F"/>
    <w:rsid w:val="00774DA4"/>
    <w:rsid w:val="00776599"/>
    <w:rsid w:val="007772B7"/>
    <w:rsid w:val="0078114B"/>
    <w:rsid w:val="00781DD2"/>
    <w:rsid w:val="00783ECF"/>
    <w:rsid w:val="0078413A"/>
    <w:rsid w:val="007959E8"/>
    <w:rsid w:val="00795E9C"/>
    <w:rsid w:val="007A0521"/>
    <w:rsid w:val="007A2E12"/>
    <w:rsid w:val="007A3475"/>
    <w:rsid w:val="007A41C8"/>
    <w:rsid w:val="007A54CE"/>
    <w:rsid w:val="007A6FD9"/>
    <w:rsid w:val="007A7FFA"/>
    <w:rsid w:val="007B00D2"/>
    <w:rsid w:val="007B04EB"/>
    <w:rsid w:val="007B0D4F"/>
    <w:rsid w:val="007B5A3D"/>
    <w:rsid w:val="007B5B95"/>
    <w:rsid w:val="007B6032"/>
    <w:rsid w:val="007B663F"/>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2048"/>
    <w:rsid w:val="0083348C"/>
    <w:rsid w:val="008373D3"/>
    <w:rsid w:val="00840617"/>
    <w:rsid w:val="00840F02"/>
    <w:rsid w:val="00840F84"/>
    <w:rsid w:val="00842A47"/>
    <w:rsid w:val="00843C13"/>
    <w:rsid w:val="008454F8"/>
    <w:rsid w:val="0085173A"/>
    <w:rsid w:val="008603CE"/>
    <w:rsid w:val="008620FC"/>
    <w:rsid w:val="008627A5"/>
    <w:rsid w:val="00863E05"/>
    <w:rsid w:val="00865ACA"/>
    <w:rsid w:val="00865D28"/>
    <w:rsid w:val="00865F85"/>
    <w:rsid w:val="008663ED"/>
    <w:rsid w:val="00867C10"/>
    <w:rsid w:val="00870439"/>
    <w:rsid w:val="00870DA1"/>
    <w:rsid w:val="00880CF7"/>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3D01"/>
    <w:rsid w:val="008A57E6"/>
    <w:rsid w:val="008A6F81"/>
    <w:rsid w:val="008A769A"/>
    <w:rsid w:val="008B0C9C"/>
    <w:rsid w:val="008B1524"/>
    <w:rsid w:val="008B166D"/>
    <w:rsid w:val="008B17F4"/>
    <w:rsid w:val="008B2608"/>
    <w:rsid w:val="008B3615"/>
    <w:rsid w:val="008B4AC4"/>
    <w:rsid w:val="008B50C8"/>
    <w:rsid w:val="008B5281"/>
    <w:rsid w:val="008B7E05"/>
    <w:rsid w:val="008C1012"/>
    <w:rsid w:val="008C1797"/>
    <w:rsid w:val="008C219C"/>
    <w:rsid w:val="008C475E"/>
    <w:rsid w:val="008C619A"/>
    <w:rsid w:val="008D0CE8"/>
    <w:rsid w:val="008D2D1D"/>
    <w:rsid w:val="008D453D"/>
    <w:rsid w:val="008D53AD"/>
    <w:rsid w:val="008D562B"/>
    <w:rsid w:val="008D5733"/>
    <w:rsid w:val="008D622B"/>
    <w:rsid w:val="008D666C"/>
    <w:rsid w:val="008D73EB"/>
    <w:rsid w:val="008D7B54"/>
    <w:rsid w:val="008E0B4B"/>
    <w:rsid w:val="008E0C9D"/>
    <w:rsid w:val="008E1648"/>
    <w:rsid w:val="008E1B3E"/>
    <w:rsid w:val="008E2319"/>
    <w:rsid w:val="008E4BB6"/>
    <w:rsid w:val="008E5518"/>
    <w:rsid w:val="008E6A84"/>
    <w:rsid w:val="008F0CDC"/>
    <w:rsid w:val="008F1166"/>
    <w:rsid w:val="008F17A3"/>
    <w:rsid w:val="008F1ED3"/>
    <w:rsid w:val="008F2E64"/>
    <w:rsid w:val="008F4C29"/>
    <w:rsid w:val="008F70BD"/>
    <w:rsid w:val="008F788F"/>
    <w:rsid w:val="008F7EA2"/>
    <w:rsid w:val="00902722"/>
    <w:rsid w:val="009027BC"/>
    <w:rsid w:val="009062E6"/>
    <w:rsid w:val="00911BE5"/>
    <w:rsid w:val="009136EC"/>
    <w:rsid w:val="00913CA9"/>
    <w:rsid w:val="009145AE"/>
    <w:rsid w:val="009146CE"/>
    <w:rsid w:val="00914CA7"/>
    <w:rsid w:val="00915C3E"/>
    <w:rsid w:val="009161A8"/>
    <w:rsid w:val="00921814"/>
    <w:rsid w:val="009245AE"/>
    <w:rsid w:val="009245F5"/>
    <w:rsid w:val="009249EC"/>
    <w:rsid w:val="009273B3"/>
    <w:rsid w:val="009305B5"/>
    <w:rsid w:val="0093652F"/>
    <w:rsid w:val="009378DD"/>
    <w:rsid w:val="00937D8A"/>
    <w:rsid w:val="009429D5"/>
    <w:rsid w:val="00942BF1"/>
    <w:rsid w:val="00945180"/>
    <w:rsid w:val="00945428"/>
    <w:rsid w:val="0094607B"/>
    <w:rsid w:val="00953604"/>
    <w:rsid w:val="0095496B"/>
    <w:rsid w:val="00960F1E"/>
    <w:rsid w:val="009610DC"/>
    <w:rsid w:val="00961490"/>
    <w:rsid w:val="0096280E"/>
    <w:rsid w:val="0096381A"/>
    <w:rsid w:val="00965E04"/>
    <w:rsid w:val="009674AD"/>
    <w:rsid w:val="00970CDC"/>
    <w:rsid w:val="009734A8"/>
    <w:rsid w:val="00975727"/>
    <w:rsid w:val="00977010"/>
    <w:rsid w:val="00977D02"/>
    <w:rsid w:val="00977FF9"/>
    <w:rsid w:val="009809BB"/>
    <w:rsid w:val="0098364B"/>
    <w:rsid w:val="00984A89"/>
    <w:rsid w:val="009911AF"/>
    <w:rsid w:val="00991875"/>
    <w:rsid w:val="00991F92"/>
    <w:rsid w:val="00992985"/>
    <w:rsid w:val="00993889"/>
    <w:rsid w:val="0099551B"/>
    <w:rsid w:val="00996740"/>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1B1B"/>
    <w:rsid w:val="009E4A58"/>
    <w:rsid w:val="009E5A2D"/>
    <w:rsid w:val="009E5AB2"/>
    <w:rsid w:val="009E6219"/>
    <w:rsid w:val="009E6FE9"/>
    <w:rsid w:val="009F03B3"/>
    <w:rsid w:val="009F08E2"/>
    <w:rsid w:val="009F0A96"/>
    <w:rsid w:val="00A0096C"/>
    <w:rsid w:val="00A01757"/>
    <w:rsid w:val="00A028C0"/>
    <w:rsid w:val="00A02BAE"/>
    <w:rsid w:val="00A0329E"/>
    <w:rsid w:val="00A0563D"/>
    <w:rsid w:val="00A06A6B"/>
    <w:rsid w:val="00A07E47"/>
    <w:rsid w:val="00A129D0"/>
    <w:rsid w:val="00A12C33"/>
    <w:rsid w:val="00A138BA"/>
    <w:rsid w:val="00A14BA0"/>
    <w:rsid w:val="00A14C8E"/>
    <w:rsid w:val="00A153D9"/>
    <w:rsid w:val="00A15F09"/>
    <w:rsid w:val="00A169B6"/>
    <w:rsid w:val="00A2271D"/>
    <w:rsid w:val="00A237D5"/>
    <w:rsid w:val="00A238D4"/>
    <w:rsid w:val="00A30EFC"/>
    <w:rsid w:val="00A31984"/>
    <w:rsid w:val="00A32D73"/>
    <w:rsid w:val="00A3367B"/>
    <w:rsid w:val="00A3597D"/>
    <w:rsid w:val="00A36DD1"/>
    <w:rsid w:val="00A4006C"/>
    <w:rsid w:val="00A40091"/>
    <w:rsid w:val="00A4030F"/>
    <w:rsid w:val="00A40E53"/>
    <w:rsid w:val="00A41C79"/>
    <w:rsid w:val="00A41CB5"/>
    <w:rsid w:val="00A42CDF"/>
    <w:rsid w:val="00A4452E"/>
    <w:rsid w:val="00A4472C"/>
    <w:rsid w:val="00A44E69"/>
    <w:rsid w:val="00A4661E"/>
    <w:rsid w:val="00A55BD6"/>
    <w:rsid w:val="00A55D50"/>
    <w:rsid w:val="00A57142"/>
    <w:rsid w:val="00A60BC0"/>
    <w:rsid w:val="00A648CD"/>
    <w:rsid w:val="00A6537A"/>
    <w:rsid w:val="00A67866"/>
    <w:rsid w:val="00A70B07"/>
    <w:rsid w:val="00A723F8"/>
    <w:rsid w:val="00A77C20"/>
    <w:rsid w:val="00A77CCB"/>
    <w:rsid w:val="00A807E6"/>
    <w:rsid w:val="00A83D8D"/>
    <w:rsid w:val="00A8446B"/>
    <w:rsid w:val="00A8473F"/>
    <w:rsid w:val="00A862D6"/>
    <w:rsid w:val="00A8715E"/>
    <w:rsid w:val="00A9295B"/>
    <w:rsid w:val="00A93B09"/>
    <w:rsid w:val="00A952D7"/>
    <w:rsid w:val="00A963F7"/>
    <w:rsid w:val="00A968B1"/>
    <w:rsid w:val="00A96AD8"/>
    <w:rsid w:val="00AA052C"/>
    <w:rsid w:val="00AA0A73"/>
    <w:rsid w:val="00AA1E45"/>
    <w:rsid w:val="00AA2699"/>
    <w:rsid w:val="00AA4286"/>
    <w:rsid w:val="00AA456B"/>
    <w:rsid w:val="00AA4E3B"/>
    <w:rsid w:val="00AA57F5"/>
    <w:rsid w:val="00AA672E"/>
    <w:rsid w:val="00AA6EC9"/>
    <w:rsid w:val="00AB4B40"/>
    <w:rsid w:val="00AB6309"/>
    <w:rsid w:val="00AB6C5F"/>
    <w:rsid w:val="00AB7129"/>
    <w:rsid w:val="00AC27A6"/>
    <w:rsid w:val="00AC30E0"/>
    <w:rsid w:val="00AC30F7"/>
    <w:rsid w:val="00AC3304"/>
    <w:rsid w:val="00AC3A5A"/>
    <w:rsid w:val="00AC478A"/>
    <w:rsid w:val="00AC4D95"/>
    <w:rsid w:val="00AC5DF4"/>
    <w:rsid w:val="00AD0AEF"/>
    <w:rsid w:val="00AD11B7"/>
    <w:rsid w:val="00AD1A94"/>
    <w:rsid w:val="00AD1C05"/>
    <w:rsid w:val="00AD4126"/>
    <w:rsid w:val="00AD421C"/>
    <w:rsid w:val="00AD44FA"/>
    <w:rsid w:val="00AE070A"/>
    <w:rsid w:val="00AE08CD"/>
    <w:rsid w:val="00AE101C"/>
    <w:rsid w:val="00AE2A69"/>
    <w:rsid w:val="00AE37E5"/>
    <w:rsid w:val="00AE5EB4"/>
    <w:rsid w:val="00AF0C18"/>
    <w:rsid w:val="00AF47C5"/>
    <w:rsid w:val="00AF5398"/>
    <w:rsid w:val="00B037F3"/>
    <w:rsid w:val="00B049AF"/>
    <w:rsid w:val="00B07242"/>
    <w:rsid w:val="00B10534"/>
    <w:rsid w:val="00B113DB"/>
    <w:rsid w:val="00B11D8A"/>
    <w:rsid w:val="00B12981"/>
    <w:rsid w:val="00B147DD"/>
    <w:rsid w:val="00B156FD"/>
    <w:rsid w:val="00B171DC"/>
    <w:rsid w:val="00B21F61"/>
    <w:rsid w:val="00B234EB"/>
    <w:rsid w:val="00B260A5"/>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29B4"/>
    <w:rsid w:val="00B54ABC"/>
    <w:rsid w:val="00B5680F"/>
    <w:rsid w:val="00B56FBE"/>
    <w:rsid w:val="00B60ACF"/>
    <w:rsid w:val="00B60EB0"/>
    <w:rsid w:val="00B62B58"/>
    <w:rsid w:val="00B64CB4"/>
    <w:rsid w:val="00B65149"/>
    <w:rsid w:val="00B66567"/>
    <w:rsid w:val="00B66F52"/>
    <w:rsid w:val="00B66FE5"/>
    <w:rsid w:val="00B72880"/>
    <w:rsid w:val="00B75103"/>
    <w:rsid w:val="00B758BF"/>
    <w:rsid w:val="00B7764E"/>
    <w:rsid w:val="00B77EC8"/>
    <w:rsid w:val="00B827A6"/>
    <w:rsid w:val="00B831CE"/>
    <w:rsid w:val="00B86677"/>
    <w:rsid w:val="00B87131"/>
    <w:rsid w:val="00B903DE"/>
    <w:rsid w:val="00B939B1"/>
    <w:rsid w:val="00B96D40"/>
    <w:rsid w:val="00B97386"/>
    <w:rsid w:val="00BA10DF"/>
    <w:rsid w:val="00BA263B"/>
    <w:rsid w:val="00BA42B2"/>
    <w:rsid w:val="00BA58D4"/>
    <w:rsid w:val="00BA5B9E"/>
    <w:rsid w:val="00BA6D31"/>
    <w:rsid w:val="00BA7C9A"/>
    <w:rsid w:val="00BB32B8"/>
    <w:rsid w:val="00BB5F8F"/>
    <w:rsid w:val="00BB657A"/>
    <w:rsid w:val="00BB70EF"/>
    <w:rsid w:val="00BC1A4E"/>
    <w:rsid w:val="00BC30C7"/>
    <w:rsid w:val="00BC5DC7"/>
    <w:rsid w:val="00BC5E98"/>
    <w:rsid w:val="00BC6B8B"/>
    <w:rsid w:val="00BC73D8"/>
    <w:rsid w:val="00BC79B4"/>
    <w:rsid w:val="00BD52D7"/>
    <w:rsid w:val="00BD5AD2"/>
    <w:rsid w:val="00BE22F3"/>
    <w:rsid w:val="00BE5B52"/>
    <w:rsid w:val="00BE7B8D"/>
    <w:rsid w:val="00BF0993"/>
    <w:rsid w:val="00BF10A9"/>
    <w:rsid w:val="00BF1703"/>
    <w:rsid w:val="00BF231C"/>
    <w:rsid w:val="00BF51E5"/>
    <w:rsid w:val="00BF74A6"/>
    <w:rsid w:val="00C00720"/>
    <w:rsid w:val="00C013AD"/>
    <w:rsid w:val="00C021A1"/>
    <w:rsid w:val="00C02A96"/>
    <w:rsid w:val="00C04904"/>
    <w:rsid w:val="00C056B3"/>
    <w:rsid w:val="00C07312"/>
    <w:rsid w:val="00C103E5"/>
    <w:rsid w:val="00C11482"/>
    <w:rsid w:val="00C13319"/>
    <w:rsid w:val="00C13EE9"/>
    <w:rsid w:val="00C21540"/>
    <w:rsid w:val="00C21906"/>
    <w:rsid w:val="00C21BFA"/>
    <w:rsid w:val="00C23CB4"/>
    <w:rsid w:val="00C24C8D"/>
    <w:rsid w:val="00C25FE2"/>
    <w:rsid w:val="00C26180"/>
    <w:rsid w:val="00C26B53"/>
    <w:rsid w:val="00C279B2"/>
    <w:rsid w:val="00C316B5"/>
    <w:rsid w:val="00C33E50"/>
    <w:rsid w:val="00C34C20"/>
    <w:rsid w:val="00C35A3E"/>
    <w:rsid w:val="00C42130"/>
    <w:rsid w:val="00C423A4"/>
    <w:rsid w:val="00C423E3"/>
    <w:rsid w:val="00C44BF5"/>
    <w:rsid w:val="00C521D6"/>
    <w:rsid w:val="00C55232"/>
    <w:rsid w:val="00C553A4"/>
    <w:rsid w:val="00C55A06"/>
    <w:rsid w:val="00C55D03"/>
    <w:rsid w:val="00C57822"/>
    <w:rsid w:val="00C578E4"/>
    <w:rsid w:val="00C57DD6"/>
    <w:rsid w:val="00C601BC"/>
    <w:rsid w:val="00C6308B"/>
    <w:rsid w:val="00C6329F"/>
    <w:rsid w:val="00C63340"/>
    <w:rsid w:val="00C643F9"/>
    <w:rsid w:val="00C64E95"/>
    <w:rsid w:val="00C71372"/>
    <w:rsid w:val="00C72410"/>
    <w:rsid w:val="00C726FD"/>
    <w:rsid w:val="00C7287F"/>
    <w:rsid w:val="00C74657"/>
    <w:rsid w:val="00C7555A"/>
    <w:rsid w:val="00C80CB8"/>
    <w:rsid w:val="00C819F8"/>
    <w:rsid w:val="00C8248C"/>
    <w:rsid w:val="00C84E33"/>
    <w:rsid w:val="00C86D6F"/>
    <w:rsid w:val="00C87577"/>
    <w:rsid w:val="00C905FC"/>
    <w:rsid w:val="00C92D03"/>
    <w:rsid w:val="00C9319C"/>
    <w:rsid w:val="00C9435D"/>
    <w:rsid w:val="00C94DF2"/>
    <w:rsid w:val="00C96741"/>
    <w:rsid w:val="00CA237A"/>
    <w:rsid w:val="00CA2D1B"/>
    <w:rsid w:val="00CA375D"/>
    <w:rsid w:val="00CA662A"/>
    <w:rsid w:val="00CA7AFD"/>
    <w:rsid w:val="00CA7C3C"/>
    <w:rsid w:val="00CB0189"/>
    <w:rsid w:val="00CB0BA2"/>
    <w:rsid w:val="00CB1A42"/>
    <w:rsid w:val="00CB1B0C"/>
    <w:rsid w:val="00CB2C0B"/>
    <w:rsid w:val="00CB517D"/>
    <w:rsid w:val="00CC038D"/>
    <w:rsid w:val="00CC04B6"/>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3C7D"/>
    <w:rsid w:val="00CF686F"/>
    <w:rsid w:val="00CF6E60"/>
    <w:rsid w:val="00CF7BCA"/>
    <w:rsid w:val="00D008FD"/>
    <w:rsid w:val="00D00B97"/>
    <w:rsid w:val="00D02158"/>
    <w:rsid w:val="00D0321C"/>
    <w:rsid w:val="00D035EC"/>
    <w:rsid w:val="00D051AA"/>
    <w:rsid w:val="00D06AB1"/>
    <w:rsid w:val="00D06FC1"/>
    <w:rsid w:val="00D072ED"/>
    <w:rsid w:val="00D07A16"/>
    <w:rsid w:val="00D07E92"/>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263D"/>
    <w:rsid w:val="00D4514F"/>
    <w:rsid w:val="00D451E2"/>
    <w:rsid w:val="00D45E89"/>
    <w:rsid w:val="00D45E8D"/>
    <w:rsid w:val="00D466AE"/>
    <w:rsid w:val="00D4734F"/>
    <w:rsid w:val="00D51BF3"/>
    <w:rsid w:val="00D528DC"/>
    <w:rsid w:val="00D532D4"/>
    <w:rsid w:val="00D62A45"/>
    <w:rsid w:val="00D66586"/>
    <w:rsid w:val="00D66846"/>
    <w:rsid w:val="00D675FB"/>
    <w:rsid w:val="00D71F25"/>
    <w:rsid w:val="00D726AF"/>
    <w:rsid w:val="00D72A9C"/>
    <w:rsid w:val="00D73BAF"/>
    <w:rsid w:val="00D77031"/>
    <w:rsid w:val="00D84941"/>
    <w:rsid w:val="00D84FA1"/>
    <w:rsid w:val="00D851F0"/>
    <w:rsid w:val="00D86DB7"/>
    <w:rsid w:val="00D90721"/>
    <w:rsid w:val="00D926D0"/>
    <w:rsid w:val="00D93030"/>
    <w:rsid w:val="00D950E1"/>
    <w:rsid w:val="00D952A6"/>
    <w:rsid w:val="00D95F52"/>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E7BA3"/>
    <w:rsid w:val="00DF05C2"/>
    <w:rsid w:val="00DF1961"/>
    <w:rsid w:val="00DF44DE"/>
    <w:rsid w:val="00E00AD6"/>
    <w:rsid w:val="00E01138"/>
    <w:rsid w:val="00E02DFB"/>
    <w:rsid w:val="00E030F9"/>
    <w:rsid w:val="00E0311A"/>
    <w:rsid w:val="00E03138"/>
    <w:rsid w:val="00E06404"/>
    <w:rsid w:val="00E11A4C"/>
    <w:rsid w:val="00E11A85"/>
    <w:rsid w:val="00E12495"/>
    <w:rsid w:val="00E12FFF"/>
    <w:rsid w:val="00E15CCD"/>
    <w:rsid w:val="00E202EF"/>
    <w:rsid w:val="00E210B5"/>
    <w:rsid w:val="00E2552F"/>
    <w:rsid w:val="00E3137A"/>
    <w:rsid w:val="00E3271D"/>
    <w:rsid w:val="00E32CCF"/>
    <w:rsid w:val="00E33E61"/>
    <w:rsid w:val="00E34A98"/>
    <w:rsid w:val="00E35D1E"/>
    <w:rsid w:val="00E364F9"/>
    <w:rsid w:val="00E365FA"/>
    <w:rsid w:val="00E36789"/>
    <w:rsid w:val="00E42EE1"/>
    <w:rsid w:val="00E44A83"/>
    <w:rsid w:val="00E502C1"/>
    <w:rsid w:val="00E502DD"/>
    <w:rsid w:val="00E50D3A"/>
    <w:rsid w:val="00E51222"/>
    <w:rsid w:val="00E51387"/>
    <w:rsid w:val="00E51E68"/>
    <w:rsid w:val="00E52EFD"/>
    <w:rsid w:val="00E5408A"/>
    <w:rsid w:val="00E56800"/>
    <w:rsid w:val="00E60C63"/>
    <w:rsid w:val="00E62FF9"/>
    <w:rsid w:val="00E635D6"/>
    <w:rsid w:val="00E639BC"/>
    <w:rsid w:val="00E664CC"/>
    <w:rsid w:val="00E6739B"/>
    <w:rsid w:val="00E70388"/>
    <w:rsid w:val="00E70F92"/>
    <w:rsid w:val="00E74313"/>
    <w:rsid w:val="00E74C54"/>
    <w:rsid w:val="00E77A03"/>
    <w:rsid w:val="00E822E8"/>
    <w:rsid w:val="00E82554"/>
    <w:rsid w:val="00E82606"/>
    <w:rsid w:val="00E831C1"/>
    <w:rsid w:val="00E846C8"/>
    <w:rsid w:val="00E84957"/>
    <w:rsid w:val="00E84A55"/>
    <w:rsid w:val="00E85B89"/>
    <w:rsid w:val="00E85BFF"/>
    <w:rsid w:val="00E90391"/>
    <w:rsid w:val="00E906C2"/>
    <w:rsid w:val="00E90CD5"/>
    <w:rsid w:val="00E9311F"/>
    <w:rsid w:val="00E934D1"/>
    <w:rsid w:val="00E94AF0"/>
    <w:rsid w:val="00E95D13"/>
    <w:rsid w:val="00E95DD3"/>
    <w:rsid w:val="00E969D5"/>
    <w:rsid w:val="00EA45A8"/>
    <w:rsid w:val="00EA58D1"/>
    <w:rsid w:val="00EA5A54"/>
    <w:rsid w:val="00EA61BC"/>
    <w:rsid w:val="00EA681A"/>
    <w:rsid w:val="00EA735B"/>
    <w:rsid w:val="00EB1E69"/>
    <w:rsid w:val="00EB2086"/>
    <w:rsid w:val="00EB31ED"/>
    <w:rsid w:val="00EB5EDF"/>
    <w:rsid w:val="00EB60FE"/>
    <w:rsid w:val="00EB6A51"/>
    <w:rsid w:val="00EB74DB"/>
    <w:rsid w:val="00EC3381"/>
    <w:rsid w:val="00EC5359"/>
    <w:rsid w:val="00EC562A"/>
    <w:rsid w:val="00ED067A"/>
    <w:rsid w:val="00ED2B50"/>
    <w:rsid w:val="00ED6E5D"/>
    <w:rsid w:val="00EE0350"/>
    <w:rsid w:val="00EE0719"/>
    <w:rsid w:val="00EE0E80"/>
    <w:rsid w:val="00EE613F"/>
    <w:rsid w:val="00EE7295"/>
    <w:rsid w:val="00EE7869"/>
    <w:rsid w:val="00EF054A"/>
    <w:rsid w:val="00EF3235"/>
    <w:rsid w:val="00EF7E72"/>
    <w:rsid w:val="00F05D91"/>
    <w:rsid w:val="00F063C6"/>
    <w:rsid w:val="00F06D37"/>
    <w:rsid w:val="00F07414"/>
    <w:rsid w:val="00F07B9D"/>
    <w:rsid w:val="00F11586"/>
    <w:rsid w:val="00F1183B"/>
    <w:rsid w:val="00F11C9F"/>
    <w:rsid w:val="00F12263"/>
    <w:rsid w:val="00F1409D"/>
    <w:rsid w:val="00F14214"/>
    <w:rsid w:val="00F157A9"/>
    <w:rsid w:val="00F16F00"/>
    <w:rsid w:val="00F25BB6"/>
    <w:rsid w:val="00F26B7E"/>
    <w:rsid w:val="00F27A3B"/>
    <w:rsid w:val="00F33817"/>
    <w:rsid w:val="00F34D5F"/>
    <w:rsid w:val="00F420D5"/>
    <w:rsid w:val="00F451EA"/>
    <w:rsid w:val="00F45447"/>
    <w:rsid w:val="00F456C6"/>
    <w:rsid w:val="00F4577B"/>
    <w:rsid w:val="00F46496"/>
    <w:rsid w:val="00F474D0"/>
    <w:rsid w:val="00F50179"/>
    <w:rsid w:val="00F515EE"/>
    <w:rsid w:val="00F52AFA"/>
    <w:rsid w:val="00F56511"/>
    <w:rsid w:val="00F6194E"/>
    <w:rsid w:val="00F623AC"/>
    <w:rsid w:val="00F6412A"/>
    <w:rsid w:val="00F65893"/>
    <w:rsid w:val="00F66A4A"/>
    <w:rsid w:val="00F71E22"/>
    <w:rsid w:val="00F72142"/>
    <w:rsid w:val="00F72AE7"/>
    <w:rsid w:val="00F82946"/>
    <w:rsid w:val="00F833BA"/>
    <w:rsid w:val="00F84FD0"/>
    <w:rsid w:val="00F859A8"/>
    <w:rsid w:val="00F86D87"/>
    <w:rsid w:val="00F9108B"/>
    <w:rsid w:val="00F91349"/>
    <w:rsid w:val="00F93A8A"/>
    <w:rsid w:val="00F95248"/>
    <w:rsid w:val="00F956A9"/>
    <w:rsid w:val="00F963ED"/>
    <w:rsid w:val="00F966CF"/>
    <w:rsid w:val="00F96CAE"/>
    <w:rsid w:val="00F9782B"/>
    <w:rsid w:val="00F97C99"/>
    <w:rsid w:val="00FA662D"/>
    <w:rsid w:val="00FA73B1"/>
    <w:rsid w:val="00FB0CB9"/>
    <w:rsid w:val="00FB1D84"/>
    <w:rsid w:val="00FB231D"/>
    <w:rsid w:val="00FB45F1"/>
    <w:rsid w:val="00FB4A72"/>
    <w:rsid w:val="00FB54E8"/>
    <w:rsid w:val="00FB7054"/>
    <w:rsid w:val="00FC17B7"/>
    <w:rsid w:val="00FC2CB7"/>
    <w:rsid w:val="00FC4090"/>
    <w:rsid w:val="00FC4BD1"/>
    <w:rsid w:val="00FC55B4"/>
    <w:rsid w:val="00FD00E6"/>
    <w:rsid w:val="00FD0835"/>
    <w:rsid w:val="00FD09A1"/>
    <w:rsid w:val="00FD2A7C"/>
    <w:rsid w:val="00FD59EB"/>
    <w:rsid w:val="00FD60A8"/>
    <w:rsid w:val="00FD6329"/>
    <w:rsid w:val="00FD7299"/>
    <w:rsid w:val="00FE1FBE"/>
    <w:rsid w:val="00FE3901"/>
    <w:rsid w:val="00FE39D3"/>
    <w:rsid w:val="00FE4BCE"/>
    <w:rsid w:val="00FE54AE"/>
    <w:rsid w:val="00FE576A"/>
    <w:rsid w:val="00FE7E79"/>
    <w:rsid w:val="00FF3E7D"/>
    <w:rsid w:val="00FF5B99"/>
    <w:rsid w:val="00FF6D48"/>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1A377E"/>
  <w15:docId w15:val="{03C91CEE-645C-4C37-8201-5CFA25179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6">
    <w:name w:val="Normal"/>
    <w:qFormat/>
    <w:rsid w:val="0023482A"/>
    <w:pPr>
      <w:widowControl w:val="0"/>
      <w:adjustRightInd w:val="0"/>
      <w:spacing w:line="400" w:lineRule="exact"/>
      <w:jc w:val="both"/>
    </w:pPr>
    <w:rPr>
      <w:kern w:val="2"/>
      <w:sz w:val="21"/>
      <w:szCs w:val="21"/>
    </w:rPr>
  </w:style>
  <w:style w:type="paragraph" w:styleId="1">
    <w:name w:val="heading 1"/>
    <w:basedOn w:val="afff6"/>
    <w:next w:val="afff6"/>
    <w:link w:val="10"/>
    <w:qFormat/>
    <w:rsid w:val="00D4734F"/>
    <w:pPr>
      <w:keepNext/>
      <w:keepLines/>
      <w:spacing w:before="340" w:after="330" w:line="578" w:lineRule="auto"/>
      <w:outlineLvl w:val="0"/>
    </w:pPr>
    <w:rPr>
      <w:b/>
      <w:bCs/>
      <w:kern w:val="44"/>
      <w:sz w:val="44"/>
      <w:szCs w:val="44"/>
    </w:rPr>
  </w:style>
  <w:style w:type="paragraph" w:styleId="22">
    <w:name w:val="heading 2"/>
    <w:basedOn w:val="afff6"/>
    <w:next w:val="afff6"/>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0"/>
    <w:qFormat/>
    <w:rsid w:val="00D4734F"/>
    <w:pPr>
      <w:keepNext/>
      <w:keepLines/>
      <w:spacing w:before="260" w:after="260" w:line="416" w:lineRule="auto"/>
      <w:outlineLvl w:val="2"/>
    </w:pPr>
    <w:rPr>
      <w:b/>
      <w:bCs/>
      <w:sz w:val="32"/>
      <w:szCs w:val="32"/>
    </w:rPr>
  </w:style>
  <w:style w:type="paragraph" w:styleId="4">
    <w:name w:val="heading 4"/>
    <w:basedOn w:val="afff6"/>
    <w:next w:val="afff6"/>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0"/>
    <w:qFormat/>
    <w:rsid w:val="00D4734F"/>
    <w:pPr>
      <w:keepNext/>
      <w:keepLines/>
      <w:adjustRightInd/>
      <w:spacing w:before="280" w:after="290" w:line="376" w:lineRule="auto"/>
      <w:outlineLvl w:val="4"/>
    </w:pPr>
    <w:rPr>
      <w:b/>
      <w:bCs/>
      <w:sz w:val="28"/>
      <w:szCs w:val="28"/>
    </w:rPr>
  </w:style>
  <w:style w:type="paragraph" w:styleId="6">
    <w:name w:val="heading 6"/>
    <w:basedOn w:val="afff6"/>
    <w:next w:val="afff6"/>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0"/>
    <w:qFormat/>
    <w:rsid w:val="00D4734F"/>
    <w:pPr>
      <w:keepNext/>
      <w:keepLines/>
      <w:adjustRightInd/>
      <w:spacing w:before="240" w:after="64" w:line="320" w:lineRule="auto"/>
      <w:outlineLvl w:val="6"/>
    </w:pPr>
    <w:rPr>
      <w:b/>
      <w:bCs/>
      <w:sz w:val="24"/>
      <w:szCs w:val="24"/>
    </w:rPr>
  </w:style>
  <w:style w:type="paragraph" w:styleId="8">
    <w:name w:val="heading 8"/>
    <w:basedOn w:val="afff6"/>
    <w:next w:val="afff6"/>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0"/>
    <w:qFormat/>
    <w:rsid w:val="00D4734F"/>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a">
    <w:name w:val="header"/>
    <w:basedOn w:val="afff6"/>
    <w:link w:val="afffb"/>
    <w:uiPriority w:val="99"/>
    <w:rsid w:val="00D4734F"/>
    <w:pPr>
      <w:tabs>
        <w:tab w:val="center" w:pos="4153"/>
        <w:tab w:val="right" w:pos="8306"/>
      </w:tabs>
      <w:adjustRightInd/>
      <w:snapToGrid w:val="0"/>
      <w:jc w:val="center"/>
    </w:pPr>
    <w:rPr>
      <w:sz w:val="18"/>
      <w:szCs w:val="18"/>
    </w:rPr>
  </w:style>
  <w:style w:type="character" w:customStyle="1" w:styleId="afffb">
    <w:name w:val="页眉 字符"/>
    <w:link w:val="afffa"/>
    <w:uiPriority w:val="99"/>
    <w:rsid w:val="00D86DB7"/>
    <w:rPr>
      <w:rFonts w:ascii="Times New Roman" w:eastAsia="宋体" w:hAnsi="Times New Roman" w:cs="Times New Roman"/>
      <w:sz w:val="18"/>
      <w:szCs w:val="18"/>
    </w:rPr>
  </w:style>
  <w:style w:type="paragraph" w:styleId="afffc">
    <w:name w:val="footer"/>
    <w:basedOn w:val="afff6"/>
    <w:link w:val="afffd"/>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d">
    <w:name w:val="页脚 字符"/>
    <w:link w:val="afffc"/>
    <w:uiPriority w:val="99"/>
    <w:rsid w:val="00D86DB7"/>
    <w:rPr>
      <w:rFonts w:ascii="宋体" w:eastAsia="宋体" w:hAnsi="Times New Roman" w:cs="Times New Roman"/>
      <w:sz w:val="18"/>
      <w:szCs w:val="18"/>
    </w:rPr>
  </w:style>
  <w:style w:type="paragraph" w:styleId="afffe">
    <w:name w:val="Balloon Text"/>
    <w:basedOn w:val="afff6"/>
    <w:link w:val="affff"/>
    <w:uiPriority w:val="99"/>
    <w:semiHidden/>
    <w:unhideWhenUsed/>
    <w:rsid w:val="00153C7E"/>
    <w:rPr>
      <w:sz w:val="18"/>
      <w:szCs w:val="18"/>
    </w:rPr>
  </w:style>
  <w:style w:type="character" w:customStyle="1" w:styleId="affff">
    <w:name w:val="批注框文本 字符"/>
    <w:link w:val="afffe"/>
    <w:uiPriority w:val="99"/>
    <w:semiHidden/>
    <w:rsid w:val="00153C7E"/>
    <w:rPr>
      <w:sz w:val="18"/>
      <w:szCs w:val="18"/>
    </w:rPr>
  </w:style>
  <w:style w:type="paragraph" w:styleId="affff0">
    <w:name w:val="Quote"/>
    <w:basedOn w:val="afff6"/>
    <w:next w:val="afff6"/>
    <w:link w:val="affff1"/>
    <w:uiPriority w:val="29"/>
    <w:qFormat/>
    <w:rsid w:val="00D4734F"/>
    <w:rPr>
      <w:i/>
      <w:iCs/>
      <w:color w:val="000000"/>
    </w:rPr>
  </w:style>
  <w:style w:type="character" w:customStyle="1" w:styleId="affff1">
    <w:name w:val="引用 字符"/>
    <w:link w:val="affff0"/>
    <w:uiPriority w:val="29"/>
    <w:rsid w:val="00D4734F"/>
    <w:rPr>
      <w:i/>
      <w:iCs/>
      <w:color w:val="000000"/>
    </w:rPr>
  </w:style>
  <w:style w:type="character" w:styleId="affff2">
    <w:name w:val="Strong"/>
    <w:uiPriority w:val="22"/>
    <w:qFormat/>
    <w:rsid w:val="00D4734F"/>
    <w:rPr>
      <w:b/>
      <w:bCs/>
    </w:rPr>
  </w:style>
  <w:style w:type="character" w:styleId="affff3">
    <w:name w:val="Emphasis"/>
    <w:uiPriority w:val="20"/>
    <w:qFormat/>
    <w:rsid w:val="00D4734F"/>
    <w:rPr>
      <w:i/>
      <w:iCs/>
    </w:rPr>
  </w:style>
  <w:style w:type="paragraph" w:styleId="affff4">
    <w:name w:val="Title"/>
    <w:basedOn w:val="afff6"/>
    <w:link w:val="affff5"/>
    <w:qFormat/>
    <w:rsid w:val="00D4734F"/>
    <w:pPr>
      <w:spacing w:before="240" w:after="60"/>
      <w:jc w:val="center"/>
      <w:outlineLvl w:val="0"/>
    </w:pPr>
    <w:rPr>
      <w:rFonts w:ascii="Arial" w:hAnsi="Arial" w:cs="Arial"/>
      <w:b/>
      <w:bCs/>
      <w:sz w:val="32"/>
      <w:szCs w:val="32"/>
    </w:rPr>
  </w:style>
  <w:style w:type="character" w:customStyle="1" w:styleId="affff5">
    <w:name w:val="标题 字符"/>
    <w:link w:val="affff4"/>
    <w:rsid w:val="00D4734F"/>
    <w:rPr>
      <w:rFonts w:ascii="Arial" w:eastAsia="宋体" w:hAnsi="Arial" w:cs="Arial"/>
      <w:b/>
      <w:bCs/>
      <w:sz w:val="32"/>
      <w:szCs w:val="32"/>
    </w:rPr>
  </w:style>
  <w:style w:type="paragraph" w:customStyle="1" w:styleId="affff6">
    <w:name w:val="标准标志"/>
    <w:next w:val="afff6"/>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7">
    <w:name w:val="标准称谓"/>
    <w:next w:val="afff6"/>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8">
    <w:name w:val="标准文件_页脚偶数页"/>
    <w:rsid w:val="00562308"/>
    <w:pPr>
      <w:ind w:left="198"/>
    </w:pPr>
    <w:rPr>
      <w:rFonts w:ascii="宋体" w:hAnsi="Times New Roman"/>
      <w:sz w:val="18"/>
    </w:rPr>
  </w:style>
  <w:style w:type="paragraph" w:customStyle="1" w:styleId="affff9">
    <w:name w:val="标准文件_页脚奇数页"/>
    <w:rsid w:val="00C94DF2"/>
    <w:pPr>
      <w:ind w:right="227"/>
      <w:jc w:val="right"/>
    </w:pPr>
    <w:rPr>
      <w:rFonts w:ascii="宋体" w:hAnsi="Times New Roman"/>
      <w:sz w:val="18"/>
    </w:rPr>
  </w:style>
  <w:style w:type="paragraph" w:customStyle="1" w:styleId="affffa">
    <w:name w:val="标准书眉一"/>
    <w:rsid w:val="00D4734F"/>
    <w:pPr>
      <w:jc w:val="both"/>
    </w:pPr>
    <w:rPr>
      <w:rFonts w:ascii="Times New Roman" w:hAnsi="Times New Roman"/>
    </w:rPr>
  </w:style>
  <w:style w:type="paragraph" w:customStyle="1" w:styleId="ICS">
    <w:name w:val="标准文件_ICS"/>
    <w:basedOn w:val="afff6"/>
    <w:rsid w:val="00D4734F"/>
    <w:pPr>
      <w:spacing w:line="0" w:lineRule="atLeast"/>
    </w:pPr>
    <w:rPr>
      <w:rFonts w:ascii="黑体" w:eastAsia="黑体" w:hAnsi="宋体"/>
    </w:rPr>
  </w:style>
  <w:style w:type="paragraph" w:customStyle="1" w:styleId="affffb">
    <w:name w:val="标准文件_标准正文"/>
    <w:basedOn w:val="afff6"/>
    <w:next w:val="affffc"/>
    <w:rsid w:val="00071CC0"/>
    <w:pPr>
      <w:snapToGrid w:val="0"/>
      <w:ind w:firstLineChars="200" w:firstLine="200"/>
    </w:pPr>
    <w:rPr>
      <w:kern w:val="0"/>
    </w:rPr>
  </w:style>
  <w:style w:type="paragraph" w:customStyle="1" w:styleId="affffd">
    <w:name w:val="标准文件_版本"/>
    <w:basedOn w:val="affffb"/>
    <w:rsid w:val="00D4734F"/>
    <w:pPr>
      <w:adjustRightInd/>
      <w:snapToGrid/>
      <w:ind w:firstLineChars="0" w:firstLine="0"/>
    </w:pPr>
    <w:rPr>
      <w:rFonts w:ascii="宋体" w:hAnsi="宋体"/>
      <w:kern w:val="2"/>
    </w:rPr>
  </w:style>
  <w:style w:type="paragraph" w:customStyle="1" w:styleId="affffe">
    <w:name w:val="标准文件_标准部门"/>
    <w:basedOn w:val="afff6"/>
    <w:rsid w:val="00D4734F"/>
    <w:pPr>
      <w:jc w:val="center"/>
    </w:pPr>
    <w:rPr>
      <w:rFonts w:ascii="黑体" w:eastAsia="黑体"/>
      <w:kern w:val="0"/>
      <w:sz w:val="44"/>
    </w:rPr>
  </w:style>
  <w:style w:type="paragraph" w:customStyle="1" w:styleId="afffff">
    <w:name w:val="标准文件_标准代替"/>
    <w:basedOn w:val="afff6"/>
    <w:next w:val="afff6"/>
    <w:rsid w:val="00D4734F"/>
    <w:pPr>
      <w:spacing w:line="310" w:lineRule="exact"/>
      <w:jc w:val="right"/>
    </w:pPr>
    <w:rPr>
      <w:rFonts w:ascii="宋体" w:hAnsi="宋体"/>
      <w:kern w:val="0"/>
    </w:rPr>
  </w:style>
  <w:style w:type="paragraph" w:customStyle="1" w:styleId="afffff0">
    <w:name w:val="标准文件_标准名称标题"/>
    <w:basedOn w:val="afff6"/>
    <w:next w:val="afff6"/>
    <w:rsid w:val="00D4734F"/>
    <w:pPr>
      <w:widowControl/>
      <w:shd w:val="clear" w:color="FFFFFF" w:fill="FFFFFF"/>
      <w:adjustRightInd/>
      <w:spacing w:before="640" w:after="100"/>
      <w:jc w:val="center"/>
    </w:pPr>
    <w:rPr>
      <w:rFonts w:ascii="黑体" w:eastAsia="黑体"/>
      <w:kern w:val="0"/>
      <w:sz w:val="32"/>
    </w:rPr>
  </w:style>
  <w:style w:type="paragraph" w:customStyle="1" w:styleId="afffff1">
    <w:name w:val="标准文件_页眉奇数页"/>
    <w:next w:val="afff6"/>
    <w:rsid w:val="00D4734F"/>
    <w:pPr>
      <w:tabs>
        <w:tab w:val="center" w:pos="4154"/>
        <w:tab w:val="right" w:pos="8306"/>
      </w:tabs>
      <w:spacing w:after="120"/>
      <w:jc w:val="right"/>
    </w:pPr>
    <w:rPr>
      <w:rFonts w:ascii="黑体" w:eastAsia="黑体" w:hAnsi="宋体"/>
      <w:noProof/>
      <w:sz w:val="21"/>
    </w:rPr>
  </w:style>
  <w:style w:type="paragraph" w:customStyle="1" w:styleId="afffff2">
    <w:name w:val="标准文件_页眉偶数页"/>
    <w:basedOn w:val="afffff1"/>
    <w:next w:val="afff6"/>
    <w:rsid w:val="00D4734F"/>
    <w:pPr>
      <w:jc w:val="left"/>
    </w:pPr>
  </w:style>
  <w:style w:type="paragraph" w:customStyle="1" w:styleId="afffff3">
    <w:name w:val="标准文件_参考文献标题"/>
    <w:basedOn w:val="afff6"/>
    <w:next w:val="afff6"/>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c">
    <w:name w:val="标准文件_段"/>
    <w:link w:val="Char"/>
    <w:rsid w:val="00BA263B"/>
    <w:pPr>
      <w:autoSpaceDE w:val="0"/>
      <w:autoSpaceDN w:val="0"/>
      <w:ind w:firstLineChars="200" w:firstLine="200"/>
      <w:jc w:val="both"/>
    </w:pPr>
    <w:rPr>
      <w:rFonts w:ascii="宋体" w:hAnsi="Times New Roman"/>
      <w:noProof/>
      <w:sz w:val="21"/>
    </w:rPr>
  </w:style>
  <w:style w:type="paragraph" w:customStyle="1" w:styleId="afff">
    <w:name w:val="标准文件_二级条标题"/>
    <w:next w:val="affffc"/>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4">
    <w:name w:val="标准文件_发布"/>
    <w:rsid w:val="00D4734F"/>
    <w:rPr>
      <w:rFonts w:ascii="黑体" w:eastAsia="黑体"/>
      <w:spacing w:val="0"/>
      <w:w w:val="100"/>
      <w:position w:val="3"/>
      <w:sz w:val="28"/>
    </w:rPr>
  </w:style>
  <w:style w:type="paragraph" w:customStyle="1" w:styleId="ad">
    <w:name w:val="标准文件_方框数字列项"/>
    <w:basedOn w:val="affffc"/>
    <w:rsid w:val="00E90391"/>
    <w:pPr>
      <w:numPr>
        <w:numId w:val="3"/>
      </w:numPr>
      <w:ind w:firstLineChars="0" w:firstLine="0"/>
    </w:pPr>
  </w:style>
  <w:style w:type="paragraph" w:customStyle="1" w:styleId="afffff5">
    <w:name w:val="标准文件_封面标准编号"/>
    <w:basedOn w:val="afff6"/>
    <w:next w:val="afffff"/>
    <w:rsid w:val="00D4734F"/>
    <w:pPr>
      <w:spacing w:line="310" w:lineRule="exact"/>
      <w:jc w:val="right"/>
    </w:pPr>
    <w:rPr>
      <w:rFonts w:ascii="黑体" w:eastAsia="黑体"/>
      <w:kern w:val="0"/>
      <w:sz w:val="28"/>
    </w:rPr>
  </w:style>
  <w:style w:type="paragraph" w:customStyle="1" w:styleId="afffff6">
    <w:name w:val="标准文件_封面标准分类号"/>
    <w:basedOn w:val="afff6"/>
    <w:rsid w:val="00D4734F"/>
    <w:rPr>
      <w:rFonts w:ascii="黑体" w:eastAsia="黑体"/>
      <w:b/>
      <w:kern w:val="0"/>
      <w:sz w:val="28"/>
    </w:rPr>
  </w:style>
  <w:style w:type="paragraph" w:customStyle="1" w:styleId="afffff7">
    <w:name w:val="标准文件_封面标准名称"/>
    <w:basedOn w:val="afff6"/>
    <w:rsid w:val="00D4734F"/>
    <w:pPr>
      <w:spacing w:line="240" w:lineRule="auto"/>
      <w:jc w:val="center"/>
    </w:pPr>
    <w:rPr>
      <w:rFonts w:ascii="黑体" w:eastAsia="黑体"/>
      <w:kern w:val="0"/>
      <w:sz w:val="52"/>
    </w:rPr>
  </w:style>
  <w:style w:type="paragraph" w:customStyle="1" w:styleId="afffff8">
    <w:name w:val="标准文件_封面标准英文名称"/>
    <w:basedOn w:val="afff6"/>
    <w:rsid w:val="00D4734F"/>
    <w:pPr>
      <w:spacing w:line="240" w:lineRule="auto"/>
      <w:jc w:val="center"/>
    </w:pPr>
    <w:rPr>
      <w:rFonts w:ascii="黑体" w:eastAsia="黑体"/>
      <w:b/>
      <w:sz w:val="28"/>
    </w:rPr>
  </w:style>
  <w:style w:type="paragraph" w:customStyle="1" w:styleId="afffff9">
    <w:name w:val="标准文件_封面发布日期"/>
    <w:basedOn w:val="afff6"/>
    <w:rsid w:val="00D4734F"/>
    <w:pPr>
      <w:spacing w:line="310" w:lineRule="exact"/>
    </w:pPr>
    <w:rPr>
      <w:rFonts w:ascii="黑体" w:eastAsia="黑体"/>
      <w:kern w:val="0"/>
      <w:sz w:val="28"/>
    </w:rPr>
  </w:style>
  <w:style w:type="paragraph" w:customStyle="1" w:styleId="afffffa">
    <w:name w:val="标准文件_封面密级"/>
    <w:basedOn w:val="afff6"/>
    <w:rsid w:val="00D4734F"/>
    <w:rPr>
      <w:rFonts w:eastAsia="黑体"/>
      <w:sz w:val="32"/>
    </w:rPr>
  </w:style>
  <w:style w:type="paragraph" w:customStyle="1" w:styleId="afffffb">
    <w:name w:val="标准文件_封面实施日期"/>
    <w:basedOn w:val="afff6"/>
    <w:rsid w:val="00D4734F"/>
    <w:pPr>
      <w:spacing w:line="310" w:lineRule="exact"/>
      <w:jc w:val="right"/>
    </w:pPr>
    <w:rPr>
      <w:rFonts w:ascii="黑体" w:eastAsia="黑体"/>
      <w:sz w:val="28"/>
    </w:rPr>
  </w:style>
  <w:style w:type="paragraph" w:customStyle="1" w:styleId="afffffc">
    <w:name w:val="标准文件_封面抬头"/>
    <w:basedOn w:val="affffc"/>
    <w:rsid w:val="00D4734F"/>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c"/>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0">
    <w:name w:val="标准文件_附录表标题"/>
    <w:next w:val="affffc"/>
    <w:rsid w:val="00B12981"/>
    <w:pPr>
      <w:numPr>
        <w:ilvl w:val="1"/>
        <w:numId w:val="30"/>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5">
    <w:name w:val="标准文件_附录一级条标题"/>
    <w:next w:val="affffc"/>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6">
    <w:name w:val="标准文件_附录二级条标题"/>
    <w:basedOn w:val="aff5"/>
    <w:next w:val="affffc"/>
    <w:rsid w:val="002A5977"/>
    <w:pPr>
      <w:widowControl/>
      <w:numPr>
        <w:ilvl w:val="2"/>
      </w:numPr>
      <w:wordWrap w:val="0"/>
      <w:overflowPunct w:val="0"/>
      <w:autoSpaceDE w:val="0"/>
      <w:autoSpaceDN w:val="0"/>
      <w:textAlignment w:val="baseline"/>
      <w:outlineLvl w:val="3"/>
    </w:pPr>
  </w:style>
  <w:style w:type="paragraph" w:customStyle="1" w:styleId="afffffd">
    <w:name w:val="标准文件_附录公式"/>
    <w:basedOn w:val="affffb"/>
    <w:next w:val="affffb"/>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c"/>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8">
    <w:name w:val="标准文件_附录四级条标题"/>
    <w:next w:val="affffc"/>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c"/>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9">
    <w:name w:val="标准文件_附录五级条标题"/>
    <w:next w:val="affffc"/>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e"/>
    <w:rsid w:val="00D4734F"/>
    <w:pPr>
      <w:numPr>
        <w:numId w:val="4"/>
      </w:numPr>
      <w:tabs>
        <w:tab w:val="left" w:pos="6406"/>
      </w:tabs>
      <w:spacing w:before="220" w:after="320"/>
      <w:jc w:val="center"/>
      <w:outlineLvl w:val="0"/>
    </w:pPr>
    <w:rPr>
      <w:rFonts w:ascii="黑体" w:eastAsia="黑体" w:hAnsi="Times New Roman"/>
      <w:sz w:val="21"/>
    </w:rPr>
  </w:style>
  <w:style w:type="paragraph" w:styleId="afffffe">
    <w:name w:val="Body Text"/>
    <w:basedOn w:val="afff6"/>
    <w:link w:val="affffff"/>
    <w:rsid w:val="00D4734F"/>
    <w:pPr>
      <w:spacing w:after="120"/>
    </w:pPr>
  </w:style>
  <w:style w:type="character" w:customStyle="1" w:styleId="affffff">
    <w:name w:val="正文文本 字符"/>
    <w:link w:val="afffffe"/>
    <w:rsid w:val="00D4734F"/>
    <w:rPr>
      <w:rFonts w:ascii="Times New Roman" w:eastAsia="宋体" w:hAnsi="Times New Roman" w:cs="Times New Roman"/>
      <w:szCs w:val="20"/>
    </w:rPr>
  </w:style>
  <w:style w:type="paragraph" w:customStyle="1" w:styleId="affffff0">
    <w:name w:val="标准文件_附录章标题"/>
    <w:next w:val="affffc"/>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c"/>
    <w:next w:val="affffc"/>
    <w:rsid w:val="00D4734F"/>
    <w:pPr>
      <w:ind w:leftChars="200" w:left="488" w:hangingChars="290" w:hanging="289"/>
    </w:pPr>
  </w:style>
  <w:style w:type="paragraph" w:customStyle="1" w:styleId="a6">
    <w:name w:val="标准文件_前言、引言标题"/>
    <w:next w:val="afff6"/>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c"/>
    <w:rsid w:val="00C643F9"/>
    <w:pPr>
      <w:spacing w:line="460" w:lineRule="exact"/>
    </w:pPr>
  </w:style>
  <w:style w:type="paragraph" w:customStyle="1" w:styleId="affffff3">
    <w:name w:val="标准文件_目录标题"/>
    <w:basedOn w:val="afff6"/>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d">
    <w:name w:val="标准文件_破折号列项（二级）"/>
    <w:basedOn w:val="af1"/>
    <w:rsid w:val="00CB517D"/>
    <w:pPr>
      <w:numPr>
        <w:numId w:val="7"/>
      </w:numPr>
      <w:ind w:left="0" w:firstLine="200"/>
    </w:pPr>
  </w:style>
  <w:style w:type="paragraph" w:customStyle="1" w:styleId="afff0">
    <w:name w:val="标准文件_三级条标题"/>
    <w:basedOn w:val="afff"/>
    <w:next w:val="affffc"/>
    <w:rsid w:val="0055013B"/>
    <w:pPr>
      <w:widowControl/>
      <w:numPr>
        <w:ilvl w:val="4"/>
      </w:numPr>
      <w:outlineLvl w:val="3"/>
    </w:pPr>
  </w:style>
  <w:style w:type="character" w:styleId="affffff4">
    <w:name w:val="Subtle Reference"/>
    <w:uiPriority w:val="31"/>
    <w:qFormat/>
    <w:rsid w:val="001F69B4"/>
    <w:rPr>
      <w:smallCaps/>
      <w:color w:val="C0504D"/>
      <w:u w:val="single"/>
    </w:rPr>
  </w:style>
  <w:style w:type="paragraph" w:customStyle="1" w:styleId="affffff5">
    <w:name w:val="标准文件_示例后续"/>
    <w:basedOn w:val="afff6"/>
    <w:rsid w:val="00CB517D"/>
    <w:pPr>
      <w:adjustRightInd/>
      <w:spacing w:line="240" w:lineRule="auto"/>
      <w:ind w:firstLineChars="200" w:firstLine="200"/>
    </w:pPr>
    <w:rPr>
      <w:sz w:val="18"/>
      <w:szCs w:val="24"/>
    </w:rPr>
  </w:style>
  <w:style w:type="paragraph" w:customStyle="1" w:styleId="affa">
    <w:name w:val="标准文件_数字编号列项"/>
    <w:rsid w:val="00C13EE9"/>
    <w:pPr>
      <w:numPr>
        <w:numId w:val="19"/>
      </w:numPr>
      <w:jc w:val="both"/>
    </w:pPr>
    <w:rPr>
      <w:rFonts w:ascii="宋体" w:hAnsi="宋体"/>
      <w:sz w:val="21"/>
    </w:rPr>
  </w:style>
  <w:style w:type="paragraph" w:customStyle="1" w:styleId="afff1">
    <w:name w:val="标准文件_四级条标题"/>
    <w:next w:val="affffc"/>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6">
    <w:name w:val="footnote text"/>
    <w:basedOn w:val="afff6"/>
    <w:next w:val="afff6"/>
    <w:link w:val="affffff7"/>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7">
    <w:name w:val="脚注文本 字符"/>
    <w:link w:val="affffff6"/>
    <w:semiHidden/>
    <w:rsid w:val="00D4734F"/>
    <w:rPr>
      <w:rFonts w:ascii="宋体" w:eastAsia="宋体" w:hAnsi="Times New Roman" w:cs="Times New Roman"/>
      <w:sz w:val="18"/>
      <w:szCs w:val="18"/>
    </w:rPr>
  </w:style>
  <w:style w:type="paragraph" w:customStyle="1" w:styleId="affffff8">
    <w:name w:val="标准文件_条文脚注"/>
    <w:basedOn w:val="affffff6"/>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6"/>
    <w:next w:val="affffc"/>
    <w:rsid w:val="0096381A"/>
    <w:pPr>
      <w:numPr>
        <w:numId w:val="21"/>
      </w:numPr>
      <w:spacing w:line="240" w:lineRule="auto"/>
      <w:jc w:val="left"/>
    </w:pPr>
    <w:rPr>
      <w:rFonts w:ascii="宋体" w:hAnsi="宋体"/>
      <w:sz w:val="18"/>
    </w:rPr>
  </w:style>
  <w:style w:type="character" w:styleId="affffff9">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a">
    <w:name w:val="标准文件_图表脚注内容"/>
    <w:rsid w:val="00D4734F"/>
    <w:rPr>
      <w:rFonts w:ascii="宋体" w:eastAsia="宋体" w:hAnsi="宋体" w:cs="Times New Roman"/>
      <w:spacing w:val="0"/>
      <w:sz w:val="18"/>
      <w:vertAlign w:val="superscript"/>
    </w:rPr>
  </w:style>
  <w:style w:type="paragraph" w:customStyle="1" w:styleId="afff2">
    <w:name w:val="标准文件_五级条标题"/>
    <w:next w:val="affffc"/>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d">
    <w:name w:val="标准文件_章标题"/>
    <w:next w:val="affffc"/>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e">
    <w:name w:val="标准文件_一级条标题"/>
    <w:basedOn w:val="affd"/>
    <w:next w:val="affffc"/>
    <w:rsid w:val="0055013B"/>
    <w:pPr>
      <w:numPr>
        <w:ilvl w:val="2"/>
      </w:numPr>
      <w:spacing w:beforeLines="50" w:before="50" w:afterLines="50" w:after="50"/>
      <w:outlineLvl w:val="1"/>
    </w:pPr>
  </w:style>
  <w:style w:type="paragraph" w:customStyle="1" w:styleId="affffffb">
    <w:name w:val="标准文件_一致程度"/>
    <w:basedOn w:val="afff6"/>
    <w:rsid w:val="00D4734F"/>
    <w:pPr>
      <w:spacing w:line="440" w:lineRule="exact"/>
      <w:jc w:val="center"/>
    </w:pPr>
    <w:rPr>
      <w:sz w:val="28"/>
    </w:rPr>
  </w:style>
  <w:style w:type="paragraph" w:customStyle="1" w:styleId="affffffc">
    <w:name w:val="标准文件_引言标题"/>
    <w:next w:val="afff6"/>
    <w:rsid w:val="00D4734F"/>
    <w:pPr>
      <w:shd w:val="clear" w:color="FFFFFF" w:fill="FFFFFF"/>
      <w:spacing w:before="540" w:after="600"/>
      <w:jc w:val="center"/>
      <w:outlineLvl w:val="0"/>
    </w:pPr>
    <w:rPr>
      <w:rFonts w:ascii="黑体" w:eastAsia="黑体" w:hAnsi="Times New Roman"/>
      <w:sz w:val="32"/>
    </w:rPr>
  </w:style>
  <w:style w:type="paragraph" w:customStyle="1" w:styleId="affffffd">
    <w:name w:val="标准文件_英文图表脚注"/>
    <w:basedOn w:val="affffb"/>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2"/>
      </w:numPr>
      <w:jc w:val="both"/>
    </w:pPr>
    <w:rPr>
      <w:rFonts w:ascii="宋体" w:hAnsi="Times New Roman"/>
      <w:sz w:val="21"/>
    </w:rPr>
  </w:style>
  <w:style w:type="paragraph" w:customStyle="1" w:styleId="af">
    <w:name w:val="标准文件_英文注："/>
    <w:basedOn w:val="afff6"/>
    <w:next w:val="affffc"/>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c"/>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e">
    <w:name w:val="标准文件_正文公式"/>
    <w:basedOn w:val="afff6"/>
    <w:next w:val="affffb"/>
    <w:rsid w:val="00F623AC"/>
    <w:pPr>
      <w:tabs>
        <w:tab w:val="center" w:pos="4678"/>
        <w:tab w:val="right" w:leader="middleDot" w:pos="9356"/>
      </w:tabs>
      <w:spacing w:line="240" w:lineRule="auto"/>
    </w:pPr>
    <w:rPr>
      <w:rFonts w:ascii="宋体" w:hAnsi="宋体"/>
    </w:rPr>
  </w:style>
  <w:style w:type="paragraph" w:customStyle="1" w:styleId="afe">
    <w:name w:val="标准文件_正文图标题"/>
    <w:next w:val="affffc"/>
    <w:rsid w:val="00970CDC"/>
    <w:pPr>
      <w:numPr>
        <w:numId w:val="11"/>
      </w:numPr>
      <w:spacing w:beforeLines="50" w:before="50" w:afterLines="50" w:after="50"/>
      <w:jc w:val="center"/>
    </w:pPr>
    <w:rPr>
      <w:rFonts w:ascii="黑体" w:eastAsia="黑体" w:hAnsi="Times New Roman"/>
      <w:sz w:val="21"/>
    </w:rPr>
  </w:style>
  <w:style w:type="paragraph" w:customStyle="1" w:styleId="afff4">
    <w:name w:val="标准文件_正文英文表标题"/>
    <w:next w:val="affffc"/>
    <w:rsid w:val="00D4734F"/>
    <w:pPr>
      <w:numPr>
        <w:numId w:val="12"/>
      </w:numPr>
      <w:jc w:val="center"/>
    </w:pPr>
    <w:rPr>
      <w:rFonts w:ascii="黑体" w:eastAsia="黑体" w:hAnsi="Times New Roman"/>
      <w:sz w:val="21"/>
    </w:rPr>
  </w:style>
  <w:style w:type="paragraph" w:customStyle="1" w:styleId="afc">
    <w:name w:val="标准文件_正文英文图标题"/>
    <w:next w:val="affffc"/>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2"/>
      </w:numPr>
    </w:pPr>
    <w:rPr>
      <w:rFonts w:ascii="宋体" w:hAnsi="Times New Roman"/>
      <w:sz w:val="21"/>
    </w:rPr>
  </w:style>
  <w:style w:type="character" w:styleId="afffffff">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6"/>
    <w:rsid w:val="00D4734F"/>
    <w:pPr>
      <w:numPr>
        <w:ilvl w:val="3"/>
        <w:numId w:val="15"/>
      </w:numPr>
      <w:adjustRightInd/>
      <w:spacing w:line="240" w:lineRule="auto"/>
    </w:pPr>
    <w:rPr>
      <w:rFonts w:ascii="宋体" w:hAnsi="宋体"/>
      <w:szCs w:val="24"/>
    </w:rPr>
  </w:style>
  <w:style w:type="paragraph" w:customStyle="1" w:styleId="afffffff0">
    <w:name w:val="发布部门"/>
    <w:next w:val="affffc"/>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1">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2">
    <w:name w:val="封面标准代替信息"/>
    <w:basedOn w:val="afff6"/>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3">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4">
    <w:name w:val="封面标准文稿编辑信息"/>
    <w:rsid w:val="00D4734F"/>
    <w:pPr>
      <w:spacing w:before="180" w:line="180" w:lineRule="exact"/>
      <w:jc w:val="center"/>
    </w:pPr>
    <w:rPr>
      <w:rFonts w:ascii="宋体" w:hAnsi="Times New Roman"/>
      <w:sz w:val="21"/>
    </w:rPr>
  </w:style>
  <w:style w:type="paragraph" w:customStyle="1" w:styleId="afffffff5">
    <w:name w:val="封面标准文稿类别"/>
    <w:rsid w:val="00D4734F"/>
    <w:pPr>
      <w:spacing w:before="440" w:line="400" w:lineRule="exact"/>
      <w:jc w:val="center"/>
    </w:pPr>
    <w:rPr>
      <w:rFonts w:ascii="宋体" w:hAnsi="Times New Roman"/>
      <w:sz w:val="24"/>
    </w:rPr>
  </w:style>
  <w:style w:type="paragraph" w:customStyle="1" w:styleId="afffffff6">
    <w:name w:val="封面标准英文名称"/>
    <w:rsid w:val="00815419"/>
    <w:pPr>
      <w:widowControl w:val="0"/>
      <w:spacing w:line="360" w:lineRule="exact"/>
      <w:jc w:val="center"/>
    </w:pPr>
    <w:rPr>
      <w:rFonts w:ascii="Times New Roman" w:hAnsi="Times New Roman"/>
      <w:sz w:val="28"/>
    </w:rPr>
  </w:style>
  <w:style w:type="paragraph" w:customStyle="1" w:styleId="afffffff7">
    <w:name w:val="封面一致性程度标识"/>
    <w:rsid w:val="00D4734F"/>
    <w:pPr>
      <w:spacing w:before="440" w:line="440" w:lineRule="exact"/>
      <w:jc w:val="center"/>
    </w:pPr>
    <w:rPr>
      <w:rFonts w:ascii="Times New Roman" w:hAnsi="Times New Roman"/>
      <w:sz w:val="28"/>
    </w:rPr>
  </w:style>
  <w:style w:type="paragraph" w:customStyle="1" w:styleId="afffffff8">
    <w:name w:val="封面正文"/>
    <w:rsid w:val="00D4734F"/>
    <w:pPr>
      <w:jc w:val="both"/>
    </w:pPr>
    <w:rPr>
      <w:rFonts w:ascii="Times New Roman" w:hAnsi="Times New Roman"/>
    </w:rPr>
  </w:style>
  <w:style w:type="paragraph" w:customStyle="1" w:styleId="afffffff9">
    <w:name w:val="附录二级无标题条"/>
    <w:basedOn w:val="afff6"/>
    <w:next w:val="affffc"/>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a">
    <w:name w:val="附录三级无标题条"/>
    <w:basedOn w:val="afffffff9"/>
    <w:next w:val="affffc"/>
    <w:rsid w:val="00D4734F"/>
    <w:pPr>
      <w:outlineLvl w:val="4"/>
    </w:pPr>
  </w:style>
  <w:style w:type="paragraph" w:customStyle="1" w:styleId="afffffffb">
    <w:name w:val="附录四级无标题条"/>
    <w:basedOn w:val="afffffffa"/>
    <w:next w:val="affffc"/>
    <w:rsid w:val="00D4734F"/>
    <w:pPr>
      <w:outlineLvl w:val="5"/>
    </w:pPr>
  </w:style>
  <w:style w:type="paragraph" w:customStyle="1" w:styleId="afffffffc">
    <w:name w:val="附录图"/>
    <w:next w:val="affffc"/>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28"/>
      </w:numPr>
    </w:pPr>
    <w:rPr>
      <w:rFonts w:ascii="宋体" w:hAnsi="Times New Roman"/>
      <w:sz w:val="21"/>
    </w:rPr>
  </w:style>
  <w:style w:type="paragraph" w:customStyle="1" w:styleId="afffffffd">
    <w:name w:val="附录五级无标题条"/>
    <w:basedOn w:val="afffffffb"/>
    <w:next w:val="affffc"/>
    <w:rsid w:val="00D4734F"/>
    <w:pPr>
      <w:outlineLvl w:val="6"/>
    </w:pPr>
  </w:style>
  <w:style w:type="paragraph" w:customStyle="1" w:styleId="afffffffe">
    <w:name w:val="附录性质"/>
    <w:basedOn w:val="afff6"/>
    <w:rsid w:val="00D4734F"/>
    <w:pPr>
      <w:widowControl/>
      <w:adjustRightInd/>
      <w:jc w:val="center"/>
    </w:pPr>
    <w:rPr>
      <w:rFonts w:ascii="黑体" w:eastAsia="黑体"/>
    </w:rPr>
  </w:style>
  <w:style w:type="paragraph" w:customStyle="1" w:styleId="affffffff">
    <w:name w:val="附录一级无标题条"/>
    <w:basedOn w:val="affffff0"/>
    <w:next w:val="affffc"/>
    <w:rsid w:val="00D4734F"/>
    <w:pPr>
      <w:autoSpaceDN w:val="0"/>
      <w:outlineLvl w:val="2"/>
    </w:pPr>
    <w:rPr>
      <w:rFonts w:ascii="宋体" w:eastAsia="宋体" w:hAnsi="宋体"/>
    </w:rPr>
  </w:style>
  <w:style w:type="character" w:customStyle="1" w:styleId="affffffff0">
    <w:name w:val="个人答复风格"/>
    <w:rsid w:val="00D4734F"/>
    <w:rPr>
      <w:rFonts w:ascii="Arial" w:eastAsia="宋体" w:hAnsi="Arial" w:cs="Arial"/>
      <w:color w:val="auto"/>
      <w:spacing w:val="0"/>
      <w:sz w:val="20"/>
    </w:rPr>
  </w:style>
  <w:style w:type="character" w:customStyle="1" w:styleId="affffffff1">
    <w:name w:val="个人撰写风格"/>
    <w:rsid w:val="00D4734F"/>
    <w:rPr>
      <w:rFonts w:ascii="Arial" w:eastAsia="宋体" w:hAnsi="Arial" w:cs="Arial"/>
      <w:color w:val="auto"/>
      <w:spacing w:val="0"/>
      <w:sz w:val="20"/>
    </w:rPr>
  </w:style>
  <w:style w:type="paragraph" w:customStyle="1" w:styleId="affffffff2">
    <w:name w:val="脚注后续"/>
    <w:rsid w:val="00D4734F"/>
    <w:pPr>
      <w:ind w:leftChars="350" w:left="350"/>
      <w:jc w:val="both"/>
    </w:pPr>
    <w:rPr>
      <w:rFonts w:ascii="宋体" w:hAnsi="Times New Roman"/>
      <w:sz w:val="18"/>
    </w:rPr>
  </w:style>
  <w:style w:type="paragraph" w:customStyle="1" w:styleId="afff5">
    <w:name w:val="列项——"/>
    <w:rsid w:val="00D4734F"/>
    <w:pPr>
      <w:widowControl w:val="0"/>
      <w:numPr>
        <w:numId w:val="14"/>
      </w:numPr>
      <w:jc w:val="both"/>
    </w:pPr>
    <w:rPr>
      <w:rFonts w:ascii="宋体" w:hAnsi="宋体"/>
      <w:sz w:val="21"/>
    </w:rPr>
  </w:style>
  <w:style w:type="paragraph" w:customStyle="1" w:styleId="affffffff3">
    <w:name w:val="列项·"/>
    <w:basedOn w:val="affffc"/>
    <w:rsid w:val="00D4734F"/>
    <w:pPr>
      <w:tabs>
        <w:tab w:val="left" w:pos="840"/>
      </w:tabs>
    </w:pPr>
  </w:style>
  <w:style w:type="paragraph" w:customStyle="1" w:styleId="affffffff4">
    <w:name w:val="目次、索引正文"/>
    <w:rsid w:val="00D4734F"/>
    <w:pPr>
      <w:spacing w:line="320" w:lineRule="exact"/>
      <w:jc w:val="both"/>
    </w:pPr>
    <w:rPr>
      <w:rFonts w:ascii="宋体" w:hAnsi="Times New Roman"/>
      <w:sz w:val="21"/>
    </w:rPr>
  </w:style>
  <w:style w:type="paragraph" w:customStyle="1" w:styleId="210">
    <w:name w:val="目录 21"/>
    <w:basedOn w:val="afff6"/>
    <w:next w:val="afff6"/>
    <w:autoRedefine/>
    <w:semiHidden/>
    <w:rsid w:val="00D4734F"/>
    <w:pPr>
      <w:adjustRightInd/>
      <w:spacing w:line="240" w:lineRule="auto"/>
      <w:jc w:val="left"/>
    </w:pPr>
    <w:rPr>
      <w:bCs/>
      <w:iCs/>
    </w:rPr>
  </w:style>
  <w:style w:type="paragraph" w:customStyle="1" w:styleId="31">
    <w:name w:val="目录 31"/>
    <w:basedOn w:val="afff6"/>
    <w:next w:val="afff6"/>
    <w:autoRedefine/>
    <w:semiHidden/>
    <w:rsid w:val="00D4734F"/>
    <w:pPr>
      <w:spacing w:line="240" w:lineRule="auto"/>
    </w:pPr>
    <w:rPr>
      <w:rFonts w:ascii="宋体" w:hAnsi="宋体"/>
      <w:iCs/>
    </w:rPr>
  </w:style>
  <w:style w:type="paragraph" w:customStyle="1" w:styleId="41">
    <w:name w:val="目录 41"/>
    <w:basedOn w:val="afff6"/>
    <w:next w:val="afff6"/>
    <w:autoRedefine/>
    <w:semiHidden/>
    <w:rsid w:val="00D4734F"/>
    <w:pPr>
      <w:adjustRightInd/>
      <w:spacing w:line="240" w:lineRule="auto"/>
      <w:jc w:val="left"/>
    </w:pPr>
  </w:style>
  <w:style w:type="paragraph" w:customStyle="1" w:styleId="51">
    <w:name w:val="目录 51"/>
    <w:basedOn w:val="afff6"/>
    <w:next w:val="afff6"/>
    <w:autoRedefine/>
    <w:semiHidden/>
    <w:rsid w:val="00D4734F"/>
    <w:pPr>
      <w:spacing w:line="240" w:lineRule="auto"/>
    </w:pPr>
    <w:rPr>
      <w:rFonts w:ascii="宋体" w:hAnsi="宋体"/>
    </w:rPr>
  </w:style>
  <w:style w:type="paragraph" w:customStyle="1" w:styleId="61">
    <w:name w:val="目录 61"/>
    <w:basedOn w:val="afff6"/>
    <w:next w:val="afff6"/>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5">
    <w:name w:val="其他标准称谓"/>
    <w:rsid w:val="00D4734F"/>
    <w:pPr>
      <w:spacing w:line="0" w:lineRule="atLeast"/>
      <w:jc w:val="distribute"/>
    </w:pPr>
    <w:rPr>
      <w:rFonts w:ascii="黑体" w:eastAsia="黑体" w:hAnsi="宋体"/>
      <w:sz w:val="52"/>
    </w:rPr>
  </w:style>
  <w:style w:type="paragraph" w:customStyle="1" w:styleId="affffffff6">
    <w:name w:val="其他发布部门"/>
    <w:basedOn w:val="afffffff0"/>
    <w:rsid w:val="00D4734F"/>
    <w:pPr>
      <w:framePr w:wrap="around"/>
      <w:spacing w:line="0" w:lineRule="atLeast"/>
    </w:pPr>
    <w:rPr>
      <w:rFonts w:ascii="黑体" w:eastAsia="黑体"/>
      <w:b w:val="0"/>
    </w:rPr>
  </w:style>
  <w:style w:type="paragraph" w:customStyle="1" w:styleId="affc">
    <w:name w:val="前言标题"/>
    <w:next w:val="afff6"/>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6"/>
    <w:rsid w:val="00D4734F"/>
    <w:pPr>
      <w:numPr>
        <w:ilvl w:val="4"/>
        <w:numId w:val="15"/>
      </w:numPr>
      <w:adjustRightInd/>
      <w:spacing w:line="240" w:lineRule="auto"/>
    </w:pPr>
    <w:rPr>
      <w:rFonts w:ascii="宋体" w:hAnsi="宋体"/>
      <w:szCs w:val="24"/>
    </w:rPr>
  </w:style>
  <w:style w:type="paragraph" w:customStyle="1" w:styleId="affffffff7">
    <w:name w:val="实施日期"/>
    <w:basedOn w:val="afffffff1"/>
    <w:rsid w:val="00D4734F"/>
    <w:pPr>
      <w:framePr w:hSpace="0" w:wrap="around" w:xAlign="right"/>
      <w:jc w:val="right"/>
    </w:pPr>
  </w:style>
  <w:style w:type="paragraph" w:customStyle="1" w:styleId="a3">
    <w:name w:val="四级无标题条"/>
    <w:basedOn w:val="afff6"/>
    <w:rsid w:val="00D4734F"/>
    <w:pPr>
      <w:numPr>
        <w:ilvl w:val="5"/>
        <w:numId w:val="15"/>
      </w:numPr>
      <w:adjustRightInd/>
      <w:spacing w:line="240" w:lineRule="auto"/>
    </w:pPr>
    <w:rPr>
      <w:rFonts w:ascii="宋体" w:hAnsi="宋体"/>
      <w:szCs w:val="24"/>
    </w:rPr>
  </w:style>
  <w:style w:type="paragraph" w:styleId="affffffff8">
    <w:name w:val="table of figures"/>
    <w:basedOn w:val="afff6"/>
    <w:next w:val="afff6"/>
    <w:semiHidden/>
    <w:rsid w:val="00D4734F"/>
    <w:pPr>
      <w:adjustRightInd/>
      <w:spacing w:line="240" w:lineRule="auto"/>
      <w:jc w:val="left"/>
    </w:pPr>
    <w:rPr>
      <w:szCs w:val="24"/>
    </w:rPr>
  </w:style>
  <w:style w:type="paragraph" w:customStyle="1" w:styleId="affffffff9">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a">
    <w:name w:val="无标题条"/>
    <w:next w:val="affffc"/>
    <w:rsid w:val="00D4734F"/>
    <w:pPr>
      <w:jc w:val="both"/>
    </w:pPr>
    <w:rPr>
      <w:rFonts w:ascii="宋体" w:hAnsi="宋体"/>
      <w:sz w:val="21"/>
    </w:rPr>
  </w:style>
  <w:style w:type="paragraph" w:customStyle="1" w:styleId="a4">
    <w:name w:val="五级无标题条"/>
    <w:basedOn w:val="afff6"/>
    <w:rsid w:val="00D4734F"/>
    <w:pPr>
      <w:numPr>
        <w:ilvl w:val="6"/>
        <w:numId w:val="15"/>
      </w:numPr>
      <w:adjustRightInd/>
    </w:pPr>
    <w:rPr>
      <w:szCs w:val="24"/>
    </w:rPr>
  </w:style>
  <w:style w:type="character" w:styleId="affffffffb">
    <w:name w:val="page number"/>
    <w:rsid w:val="00D4734F"/>
    <w:rPr>
      <w:rFonts w:ascii="宋体" w:eastAsia="宋体" w:hAnsi="Times New Roman"/>
      <w:sz w:val="18"/>
    </w:rPr>
  </w:style>
  <w:style w:type="paragraph" w:customStyle="1" w:styleId="a0">
    <w:name w:val="一级无标题条"/>
    <w:basedOn w:val="afff6"/>
    <w:rsid w:val="00D4734F"/>
    <w:pPr>
      <w:numPr>
        <w:ilvl w:val="2"/>
        <w:numId w:val="15"/>
      </w:numPr>
      <w:adjustRightInd/>
      <w:spacing w:before="10" w:after="10" w:line="240" w:lineRule="auto"/>
    </w:pPr>
    <w:rPr>
      <w:rFonts w:ascii="宋体" w:hAnsi="宋体"/>
      <w:szCs w:val="24"/>
    </w:rPr>
  </w:style>
  <w:style w:type="paragraph" w:styleId="affffffffc">
    <w:name w:val="Normal Indent"/>
    <w:basedOn w:val="afff6"/>
    <w:rsid w:val="00D4734F"/>
    <w:pPr>
      <w:ind w:firstLine="420"/>
    </w:pPr>
  </w:style>
  <w:style w:type="paragraph" w:customStyle="1" w:styleId="affffffffd">
    <w:name w:val="注:后续"/>
    <w:rsid w:val="00D4734F"/>
    <w:pPr>
      <w:spacing w:line="300" w:lineRule="exact"/>
      <w:ind w:leftChars="400" w:left="600" w:hangingChars="200" w:hanging="200"/>
      <w:jc w:val="both"/>
    </w:pPr>
    <w:rPr>
      <w:rFonts w:ascii="宋体" w:hAnsi="Times New Roman"/>
      <w:sz w:val="18"/>
    </w:rPr>
  </w:style>
  <w:style w:type="paragraph" w:customStyle="1" w:styleId="affffffffe">
    <w:name w:val="注×:后续"/>
    <w:basedOn w:val="affffffffd"/>
    <w:rsid w:val="00D4734F"/>
    <w:pPr>
      <w:ind w:leftChars="0" w:left="1406" w:firstLineChars="0" w:hanging="499"/>
    </w:pPr>
  </w:style>
  <w:style w:type="paragraph" w:customStyle="1" w:styleId="afffffffff">
    <w:name w:val="标准文件_一级无标题"/>
    <w:basedOn w:val="affe"/>
    <w:qFormat/>
    <w:rsid w:val="00BA263B"/>
    <w:pPr>
      <w:spacing w:beforeLines="0" w:before="0" w:afterLines="0" w:after="0"/>
      <w:outlineLvl w:val="9"/>
    </w:pPr>
    <w:rPr>
      <w:rFonts w:ascii="宋体" w:eastAsia="宋体"/>
    </w:rPr>
  </w:style>
  <w:style w:type="paragraph" w:customStyle="1" w:styleId="afffffffff0">
    <w:name w:val="标准文件_五级无标题"/>
    <w:basedOn w:val="afff2"/>
    <w:qFormat/>
    <w:rsid w:val="00BA263B"/>
    <w:pPr>
      <w:spacing w:beforeLines="0" w:before="0" w:afterLines="0" w:after="0"/>
      <w:outlineLvl w:val="9"/>
    </w:pPr>
    <w:rPr>
      <w:rFonts w:ascii="宋体" w:eastAsia="宋体"/>
    </w:rPr>
  </w:style>
  <w:style w:type="paragraph" w:customStyle="1" w:styleId="afffffffff1">
    <w:name w:val="标准文件_三级无标题"/>
    <w:basedOn w:val="afff0"/>
    <w:qFormat/>
    <w:rsid w:val="00BA263B"/>
    <w:pPr>
      <w:spacing w:beforeLines="0" w:before="0" w:afterLines="0" w:after="0"/>
      <w:outlineLvl w:val="9"/>
    </w:pPr>
    <w:rPr>
      <w:rFonts w:ascii="宋体" w:eastAsia="宋体"/>
    </w:rPr>
  </w:style>
  <w:style w:type="paragraph" w:customStyle="1" w:styleId="afffffffff2">
    <w:name w:val="标准文件_二级无标题"/>
    <w:basedOn w:val="afff"/>
    <w:qFormat/>
    <w:rsid w:val="00BA263B"/>
    <w:pPr>
      <w:spacing w:beforeLines="0" w:before="0" w:afterLines="0" w:after="0"/>
      <w:outlineLvl w:val="9"/>
    </w:pPr>
    <w:rPr>
      <w:rFonts w:ascii="宋体" w:eastAsia="宋体"/>
    </w:rPr>
  </w:style>
  <w:style w:type="paragraph" w:customStyle="1" w:styleId="afffffffff3">
    <w:name w:val="标准_四级无标题"/>
    <w:basedOn w:val="afff1"/>
    <w:next w:val="affffc"/>
    <w:qFormat/>
    <w:rsid w:val="00D27582"/>
    <w:rPr>
      <w:rFonts w:eastAsia="宋体"/>
    </w:rPr>
  </w:style>
  <w:style w:type="paragraph" w:customStyle="1" w:styleId="afffffffff4">
    <w:name w:val="标准文件_四级无标题"/>
    <w:basedOn w:val="afff1"/>
    <w:qFormat/>
    <w:rsid w:val="00BA263B"/>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c"/>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c"/>
    <w:rsid w:val="00E34A98"/>
    <w:pPr>
      <w:numPr>
        <w:numId w:val="17"/>
      </w:numPr>
      <w:ind w:firstLineChars="0" w:firstLine="0"/>
    </w:pPr>
    <w:rPr>
      <w:rFonts w:cs="Arial"/>
      <w:szCs w:val="28"/>
    </w:rPr>
  </w:style>
  <w:style w:type="paragraph" w:customStyle="1" w:styleId="afffffffff5">
    <w:name w:val="标准文件_附录标题"/>
    <w:basedOn w:val="aff4"/>
    <w:qFormat/>
    <w:rsid w:val="00C9435D"/>
    <w:pPr>
      <w:numPr>
        <w:numId w:val="0"/>
      </w:numPr>
      <w:spacing w:after="280"/>
      <w:outlineLvl w:val="9"/>
    </w:pPr>
  </w:style>
  <w:style w:type="paragraph" w:customStyle="1" w:styleId="afffffffff6">
    <w:name w:val="标准文件_二级项"/>
    <w:rsid w:val="00200333"/>
    <w:rPr>
      <w:rFonts w:ascii="宋体" w:hAnsi="Times New Roman"/>
      <w:sz w:val="21"/>
    </w:rPr>
  </w:style>
  <w:style w:type="paragraph" w:customStyle="1" w:styleId="af3">
    <w:name w:val="标准文件_三级项"/>
    <w:basedOn w:val="afff6"/>
    <w:rsid w:val="00E82554"/>
    <w:pPr>
      <w:numPr>
        <w:ilvl w:val="2"/>
        <w:numId w:val="28"/>
      </w:numPr>
      <w:spacing w:line="-300" w:lineRule="auto"/>
    </w:pPr>
    <w:rPr>
      <w:rFonts w:ascii="Times New Roman" w:hAnsi="Times New Roman"/>
    </w:rPr>
  </w:style>
  <w:style w:type="paragraph" w:customStyle="1" w:styleId="affb">
    <w:name w:val="图表脚注说明"/>
    <w:basedOn w:val="afff6"/>
    <w:next w:val="affffc"/>
    <w:rsid w:val="00D035EC"/>
    <w:pPr>
      <w:numPr>
        <w:numId w:val="20"/>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2"/>
      </w:numPr>
      <w:jc w:val="both"/>
    </w:pPr>
    <w:rPr>
      <w:rFonts w:ascii="宋体" w:hAnsi="Times New Roman"/>
      <w:sz w:val="21"/>
    </w:rPr>
  </w:style>
  <w:style w:type="paragraph" w:customStyle="1" w:styleId="afffffffff7">
    <w:name w:val="标准文件_索引字母"/>
    <w:next w:val="affffc"/>
    <w:qFormat/>
    <w:rsid w:val="00977D02"/>
    <w:pPr>
      <w:jc w:val="center"/>
    </w:pPr>
    <w:rPr>
      <w:rFonts w:ascii="宋体" w:eastAsia="Times New Roman" w:hAnsi="宋体"/>
      <w:b/>
      <w:kern w:val="2"/>
      <w:sz w:val="21"/>
    </w:rPr>
  </w:style>
  <w:style w:type="paragraph" w:customStyle="1" w:styleId="afffffffff8">
    <w:name w:val="标准文件_附录前"/>
    <w:next w:val="affffc"/>
    <w:qFormat/>
    <w:rsid w:val="00B56FBE"/>
    <w:pPr>
      <w:spacing w:line="20" w:lineRule="atLeast"/>
      <w:ind w:firstLine="200"/>
    </w:pPr>
    <w:rPr>
      <w:rFonts w:ascii="宋体" w:hAnsi="宋体"/>
      <w:kern w:val="2"/>
      <w:sz w:val="10"/>
    </w:rPr>
  </w:style>
  <w:style w:type="paragraph" w:customStyle="1" w:styleId="afffffffff9">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a">
    <w:name w:val="标准文件_表格"/>
    <w:basedOn w:val="affffc"/>
    <w:qFormat/>
    <w:rsid w:val="006D16C4"/>
    <w:pPr>
      <w:ind w:firstLineChars="0" w:firstLine="0"/>
      <w:jc w:val="center"/>
    </w:pPr>
    <w:rPr>
      <w:sz w:val="18"/>
    </w:rPr>
  </w:style>
  <w:style w:type="paragraph" w:customStyle="1" w:styleId="afff3">
    <w:name w:val="标准文件_注："/>
    <w:next w:val="affffc"/>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b"/>
    <w:rsid w:val="00FA73B1"/>
    <w:pPr>
      <w:widowControl w:val="0"/>
      <w:numPr>
        <w:numId w:val="25"/>
      </w:numPr>
      <w:jc w:val="both"/>
    </w:pPr>
    <w:rPr>
      <w:rFonts w:ascii="宋体" w:hAnsi="Times New Roman"/>
      <w:sz w:val="18"/>
      <w:szCs w:val="18"/>
    </w:rPr>
  </w:style>
  <w:style w:type="paragraph" w:customStyle="1" w:styleId="afb">
    <w:name w:val="标准文件_示例×："/>
    <w:basedOn w:val="afff6"/>
    <w:next w:val="afffffffffb"/>
    <w:qFormat/>
    <w:rsid w:val="007A41C8"/>
    <w:pPr>
      <w:widowControl/>
      <w:numPr>
        <w:numId w:val="26"/>
      </w:numPr>
      <w:adjustRightInd/>
      <w:spacing w:line="240" w:lineRule="auto"/>
    </w:pPr>
    <w:rPr>
      <w:rFonts w:ascii="宋体" w:hAnsi="Times New Roman"/>
      <w:kern w:val="0"/>
      <w:sz w:val="18"/>
      <w:szCs w:val="18"/>
    </w:rPr>
  </w:style>
  <w:style w:type="character" w:customStyle="1" w:styleId="Char">
    <w:name w:val="标准文件_段 Char"/>
    <w:link w:val="affffc"/>
    <w:rsid w:val="00BA263B"/>
    <w:rPr>
      <w:rFonts w:ascii="宋体" w:hAnsi="Times New Roman"/>
      <w:noProof/>
      <w:sz w:val="21"/>
    </w:rPr>
  </w:style>
  <w:style w:type="paragraph" w:customStyle="1" w:styleId="afffffffffc">
    <w:name w:val="标准文件_表格续"/>
    <w:basedOn w:val="affffc"/>
    <w:next w:val="affffc"/>
    <w:qFormat/>
    <w:rsid w:val="003F6272"/>
    <w:pPr>
      <w:jc w:val="center"/>
    </w:pPr>
    <w:rPr>
      <w:rFonts w:ascii="黑体" w:eastAsia="黑体" w:hAnsi="黑体"/>
    </w:rPr>
  </w:style>
  <w:style w:type="paragraph" w:styleId="TOC1">
    <w:name w:val="toc 1"/>
    <w:basedOn w:val="afff6"/>
    <w:next w:val="afff6"/>
    <w:autoRedefine/>
    <w:uiPriority w:val="39"/>
    <w:unhideWhenUsed/>
    <w:rsid w:val="00EB1E69"/>
    <w:rPr>
      <w:rFonts w:ascii="宋体"/>
    </w:rPr>
  </w:style>
  <w:style w:type="table" w:styleId="afffffffffd">
    <w:name w:val="Table Grid"/>
    <w:basedOn w:val="afff8"/>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e">
    <w:name w:val="Placeholder Text"/>
    <w:basedOn w:val="afff7"/>
    <w:uiPriority w:val="99"/>
    <w:semiHidden/>
    <w:rsid w:val="00445574"/>
    <w:rPr>
      <w:color w:val="808080"/>
    </w:rPr>
  </w:style>
  <w:style w:type="paragraph" w:customStyle="1" w:styleId="2">
    <w:name w:val="标准文件_二级项2"/>
    <w:basedOn w:val="affffc"/>
    <w:qFormat/>
    <w:rsid w:val="00200333"/>
    <w:pPr>
      <w:numPr>
        <w:ilvl w:val="1"/>
        <w:numId w:val="28"/>
      </w:numPr>
      <w:ind w:left="1271" w:firstLineChars="0" w:hanging="420"/>
    </w:pPr>
  </w:style>
  <w:style w:type="paragraph" w:customStyle="1" w:styleId="21">
    <w:name w:val="标准文件_三级项2"/>
    <w:basedOn w:val="affffc"/>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c"/>
    <w:qFormat/>
    <w:rsid w:val="00AE070A"/>
    <w:pPr>
      <w:numPr>
        <w:numId w:val="29"/>
      </w:numPr>
      <w:spacing w:line="300" w:lineRule="exact"/>
      <w:ind w:left="1271" w:firstLineChars="0" w:hanging="420"/>
    </w:pPr>
    <w:rPr>
      <w:rFonts w:ascii="Times New Roman"/>
    </w:rPr>
  </w:style>
  <w:style w:type="paragraph" w:customStyle="1" w:styleId="affffffffff">
    <w:name w:val="标准文件_提示"/>
    <w:basedOn w:val="affffc"/>
    <w:next w:val="affffc"/>
    <w:qFormat/>
    <w:rsid w:val="00365F86"/>
    <w:pPr>
      <w:ind w:firstLine="420"/>
    </w:pPr>
    <w:rPr>
      <w:rFonts w:ascii="黑体" w:eastAsia="黑体"/>
    </w:rPr>
  </w:style>
  <w:style w:type="character" w:customStyle="1" w:styleId="affffffffff0">
    <w:name w:val="标准文件_来源"/>
    <w:basedOn w:val="afff7"/>
    <w:uiPriority w:val="1"/>
    <w:qFormat/>
    <w:rsid w:val="00991875"/>
    <w:rPr>
      <w:rFonts w:eastAsia="宋体"/>
      <w:sz w:val="21"/>
    </w:rPr>
  </w:style>
  <w:style w:type="paragraph" w:customStyle="1" w:styleId="affffffffff1">
    <w:name w:val="标准文件_图表说明"/>
    <w:qFormat/>
    <w:rsid w:val="00A8446B"/>
    <w:pPr>
      <w:spacing w:line="276" w:lineRule="auto"/>
      <w:ind w:firstLine="420"/>
    </w:pPr>
    <w:rPr>
      <w:rFonts w:ascii="宋体" w:hAnsi="宋体"/>
      <w:kern w:val="2"/>
      <w:sz w:val="18"/>
    </w:rPr>
  </w:style>
  <w:style w:type="paragraph" w:customStyle="1" w:styleId="affffffffff2">
    <w:name w:val="其他发布日期"/>
    <w:basedOn w:val="afffffff1"/>
    <w:rsid w:val="00CD50A1"/>
    <w:pPr>
      <w:framePr w:w="3997" w:h="471" w:hRule="exact" w:hSpace="0" w:vSpace="181" w:wrap="around" w:vAnchor="page" w:hAnchor="page" w:x="1419" w:y="14097"/>
    </w:pPr>
  </w:style>
  <w:style w:type="paragraph" w:customStyle="1" w:styleId="affffffffff3">
    <w:name w:val="其他实施日期"/>
    <w:basedOn w:val="affffffff7"/>
    <w:rsid w:val="00CD50A1"/>
    <w:pPr>
      <w:framePr w:w="3997" w:h="471" w:hRule="exact" w:vSpace="181" w:wrap="around" w:vAnchor="page" w:hAnchor="page" w:x="7089" w:y="14097"/>
    </w:pPr>
  </w:style>
  <w:style w:type="paragraph" w:customStyle="1" w:styleId="affffffffff4">
    <w:name w:val="标准文件_文件编号"/>
    <w:basedOn w:val="affffc"/>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rsid w:val="00A952D7"/>
    <w:pPr>
      <w:framePr w:wrap="auto"/>
      <w:spacing w:before="57"/>
    </w:pPr>
    <w:rPr>
      <w:sz w:val="21"/>
    </w:rPr>
  </w:style>
  <w:style w:type="paragraph" w:customStyle="1" w:styleId="affffffffff6">
    <w:name w:val="标准文件_文件名称"/>
    <w:basedOn w:val="affffc"/>
    <w:next w:val="affffc"/>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6"/>
    <w:next w:val="afff6"/>
    <w:autoRedefine/>
    <w:uiPriority w:val="39"/>
    <w:unhideWhenUsed/>
    <w:rsid w:val="00EB1E69"/>
    <w:pPr>
      <w:spacing w:line="300" w:lineRule="exact"/>
      <w:ind w:left="420"/>
    </w:pPr>
    <w:rPr>
      <w:rFonts w:ascii="宋体"/>
    </w:rPr>
  </w:style>
  <w:style w:type="paragraph" w:styleId="TOC4">
    <w:name w:val="toc 4"/>
    <w:basedOn w:val="afff6"/>
    <w:next w:val="afff6"/>
    <w:autoRedefine/>
    <w:uiPriority w:val="39"/>
    <w:unhideWhenUsed/>
    <w:rsid w:val="00EB1E69"/>
    <w:pPr>
      <w:tabs>
        <w:tab w:val="right" w:leader="dot" w:pos="9344"/>
      </w:tabs>
      <w:spacing w:line="300" w:lineRule="exact"/>
      <w:ind w:left="629"/>
    </w:pPr>
    <w:rPr>
      <w:rFonts w:ascii="宋体"/>
    </w:rPr>
  </w:style>
  <w:style w:type="paragraph" w:styleId="TOC5">
    <w:name w:val="toc 5"/>
    <w:basedOn w:val="afff6"/>
    <w:next w:val="afff6"/>
    <w:autoRedefine/>
    <w:uiPriority w:val="39"/>
    <w:unhideWhenUsed/>
    <w:rsid w:val="00EB1E69"/>
    <w:pPr>
      <w:ind w:left="839"/>
    </w:pPr>
    <w:rPr>
      <w:rFonts w:ascii="宋体"/>
    </w:rPr>
  </w:style>
  <w:style w:type="paragraph" w:styleId="TOC6">
    <w:name w:val="toc 6"/>
    <w:basedOn w:val="afff6"/>
    <w:next w:val="afff6"/>
    <w:autoRedefine/>
    <w:uiPriority w:val="39"/>
    <w:unhideWhenUsed/>
    <w:rsid w:val="00EB1E69"/>
    <w:pPr>
      <w:spacing w:line="300" w:lineRule="exact"/>
      <w:ind w:left="1049"/>
    </w:pPr>
    <w:rPr>
      <w:rFonts w:ascii="宋体"/>
    </w:rPr>
  </w:style>
  <w:style w:type="paragraph" w:styleId="TOC7">
    <w:name w:val="toc 7"/>
    <w:basedOn w:val="afff6"/>
    <w:next w:val="afff6"/>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c"/>
    <w:next w:val="affffc"/>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c"/>
    <w:next w:val="affffc"/>
    <w:qFormat/>
    <w:rsid w:val="009B6029"/>
    <w:pPr>
      <w:numPr>
        <w:numId w:val="30"/>
      </w:numPr>
      <w:spacing w:line="14" w:lineRule="exact"/>
      <w:ind w:firstLineChars="0" w:firstLine="0"/>
      <w:jc w:val="center"/>
    </w:pPr>
    <w:rPr>
      <w:rFonts w:eastAsia="黑体"/>
      <w:vanish/>
      <w:sz w:val="2"/>
    </w:rPr>
  </w:style>
  <w:style w:type="paragraph" w:styleId="TOC2">
    <w:name w:val="toc 2"/>
    <w:basedOn w:val="afff6"/>
    <w:next w:val="afff6"/>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c"/>
    <w:next w:val="affffc"/>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c"/>
    <w:next w:val="affffc"/>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c"/>
    <w:next w:val="affffc"/>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c"/>
    <w:next w:val="affffc"/>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c"/>
    <w:next w:val="affffc"/>
    <w:qFormat/>
    <w:rsid w:val="005E3C18"/>
    <w:pPr>
      <w:numPr>
        <w:ilvl w:val="5"/>
        <w:numId w:val="31"/>
      </w:numPr>
      <w:spacing w:beforeLines="50" w:before="50" w:afterLines="50" w:after="50"/>
      <w:ind w:firstLineChars="0"/>
    </w:pPr>
    <w:rPr>
      <w:rFonts w:ascii="黑体" w:eastAsia="黑体"/>
    </w:rPr>
  </w:style>
  <w:style w:type="paragraph" w:customStyle="1" w:styleId="affffffffff7">
    <w:name w:val="标准文件_注后"/>
    <w:basedOn w:val="affffc"/>
    <w:qFormat/>
    <w:rsid w:val="00614CC1"/>
    <w:pPr>
      <w:ind w:left="811" w:firstLineChars="0" w:firstLine="0"/>
    </w:pPr>
    <w:rPr>
      <w:sz w:val="18"/>
    </w:rPr>
  </w:style>
  <w:style w:type="paragraph" w:customStyle="1" w:styleId="X">
    <w:name w:val="标准文件_注X后"/>
    <w:basedOn w:val="affffc"/>
    <w:qFormat/>
    <w:rsid w:val="00614CC1"/>
    <w:pPr>
      <w:ind w:left="811" w:firstLineChars="0" w:firstLine="0"/>
    </w:pPr>
    <w:rPr>
      <w:sz w:val="18"/>
    </w:rPr>
  </w:style>
  <w:style w:type="paragraph" w:customStyle="1" w:styleId="affffffffff8">
    <w:name w:val="标准文件_示例后"/>
    <w:basedOn w:val="affffc"/>
    <w:qFormat/>
    <w:rsid w:val="00AC5DF4"/>
    <w:pPr>
      <w:ind w:left="964" w:firstLineChars="0" w:firstLine="0"/>
    </w:pPr>
    <w:rPr>
      <w:sz w:val="18"/>
    </w:rPr>
  </w:style>
  <w:style w:type="paragraph" w:customStyle="1" w:styleId="X0">
    <w:name w:val="标准文件_示例X后"/>
    <w:basedOn w:val="affffc"/>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9">
    <w:name w:val="标准文件_索引项"/>
    <w:basedOn w:val="affffc"/>
    <w:next w:val="affffc"/>
    <w:qFormat/>
    <w:rsid w:val="00E210B5"/>
    <w:pPr>
      <w:tabs>
        <w:tab w:val="right" w:leader="dot" w:pos="9356"/>
      </w:tabs>
      <w:ind w:left="210" w:firstLineChars="0" w:hanging="210"/>
      <w:jc w:val="left"/>
    </w:pPr>
  </w:style>
  <w:style w:type="paragraph" w:customStyle="1" w:styleId="affffffffffa">
    <w:name w:val="标准文件_附录一级无标题"/>
    <w:basedOn w:val="aff5"/>
    <w:qFormat/>
    <w:rsid w:val="009D6BCA"/>
    <w:pPr>
      <w:spacing w:beforeLines="0" w:before="0" w:afterLines="0" w:after="0" w:line="276" w:lineRule="auto"/>
      <w:outlineLvl w:val="9"/>
    </w:pPr>
    <w:rPr>
      <w:rFonts w:ascii="宋体" w:eastAsia="宋体"/>
    </w:rPr>
  </w:style>
  <w:style w:type="paragraph" w:customStyle="1" w:styleId="affffffffffb">
    <w:name w:val="标准文件_附录二级无标题"/>
    <w:basedOn w:val="aff6"/>
    <w:rsid w:val="009D6BCA"/>
    <w:pPr>
      <w:spacing w:beforeLines="0" w:before="0" w:afterLines="0" w:after="0" w:line="276" w:lineRule="auto"/>
      <w:outlineLvl w:val="9"/>
    </w:pPr>
    <w:rPr>
      <w:rFonts w:ascii="宋体" w:eastAsia="宋体"/>
    </w:rPr>
  </w:style>
  <w:style w:type="paragraph" w:customStyle="1" w:styleId="affffffffffc">
    <w:name w:val="标准文件_附录三级无标题"/>
    <w:basedOn w:val="aff7"/>
    <w:qFormat/>
    <w:rsid w:val="00A41CB5"/>
    <w:pPr>
      <w:spacing w:beforeLines="0" w:before="0" w:afterLines="0" w:after="0" w:line="276" w:lineRule="auto"/>
      <w:outlineLvl w:val="9"/>
    </w:pPr>
    <w:rPr>
      <w:rFonts w:ascii="宋体" w:eastAsia="宋体"/>
    </w:rPr>
  </w:style>
  <w:style w:type="paragraph" w:customStyle="1" w:styleId="affffffffffd">
    <w:name w:val="标准文件_附录四级无标题"/>
    <w:basedOn w:val="aff8"/>
    <w:qFormat/>
    <w:rsid w:val="00A41CB5"/>
    <w:pPr>
      <w:spacing w:beforeLines="0" w:before="0" w:afterLines="0" w:after="0" w:line="276" w:lineRule="auto"/>
      <w:outlineLvl w:val="9"/>
    </w:pPr>
    <w:rPr>
      <w:rFonts w:ascii="宋体" w:eastAsia="宋体"/>
    </w:rPr>
  </w:style>
  <w:style w:type="paragraph" w:customStyle="1" w:styleId="affffffffffe">
    <w:name w:val="标准文件_附录五级无标题"/>
    <w:basedOn w:val="aff9"/>
    <w:qFormat/>
    <w:rsid w:val="00A41CB5"/>
    <w:pPr>
      <w:spacing w:beforeLines="0" w:before="0" w:afterLines="0" w:after="0" w:line="276" w:lineRule="auto"/>
      <w:outlineLvl w:val="9"/>
    </w:pPr>
    <w:rPr>
      <w:rFonts w:ascii="宋体" w:eastAsia="宋体"/>
    </w:rPr>
  </w:style>
  <w:style w:type="paragraph" w:customStyle="1" w:styleId="afffffffffb">
    <w:name w:val="标准文件_示例内容"/>
    <w:basedOn w:val="affffc"/>
    <w:qFormat/>
    <w:rsid w:val="009674AD"/>
    <w:pPr>
      <w:ind w:firstLine="420"/>
    </w:pPr>
    <w:rPr>
      <w:sz w:val="18"/>
    </w:rPr>
  </w:style>
  <w:style w:type="paragraph" w:customStyle="1" w:styleId="afffffffffff">
    <w:name w:val="标准文件_引言一级无标题"/>
    <w:basedOn w:val="a7"/>
    <w:next w:val="affffc"/>
    <w:qFormat/>
    <w:rsid w:val="00843C13"/>
    <w:pPr>
      <w:spacing w:beforeLines="0" w:before="0" w:afterLines="0" w:after="0" w:line="276" w:lineRule="auto"/>
    </w:pPr>
    <w:rPr>
      <w:rFonts w:ascii="宋体" w:eastAsia="宋体"/>
    </w:rPr>
  </w:style>
  <w:style w:type="paragraph" w:customStyle="1" w:styleId="afffffffffff0">
    <w:name w:val="标准文件_引言二级无标题"/>
    <w:basedOn w:val="a8"/>
    <w:next w:val="affffc"/>
    <w:qFormat/>
    <w:rsid w:val="00843C13"/>
    <w:pPr>
      <w:spacing w:beforeLines="0" w:before="0" w:afterLines="0" w:after="0" w:line="276" w:lineRule="auto"/>
    </w:pPr>
    <w:rPr>
      <w:rFonts w:ascii="宋体" w:eastAsia="宋体"/>
    </w:rPr>
  </w:style>
  <w:style w:type="paragraph" w:customStyle="1" w:styleId="afffffffffff1">
    <w:name w:val="标准文件_引言三级无标题"/>
    <w:basedOn w:val="a9"/>
    <w:next w:val="affffc"/>
    <w:qFormat/>
    <w:rsid w:val="00534BDF"/>
    <w:pPr>
      <w:spacing w:beforeLines="0" w:before="0" w:afterLines="0" w:after="0" w:line="276" w:lineRule="auto"/>
    </w:pPr>
    <w:rPr>
      <w:rFonts w:ascii="宋体" w:eastAsia="宋体"/>
    </w:rPr>
  </w:style>
  <w:style w:type="paragraph" w:customStyle="1" w:styleId="afffffffffff2">
    <w:name w:val="标准文件_引言四级无标题"/>
    <w:basedOn w:val="aa"/>
    <w:next w:val="affffc"/>
    <w:qFormat/>
    <w:rsid w:val="00534BDF"/>
    <w:pPr>
      <w:spacing w:beforeLines="0" w:before="0" w:afterLines="0" w:after="0" w:line="276" w:lineRule="auto"/>
    </w:pPr>
    <w:rPr>
      <w:rFonts w:ascii="宋体" w:eastAsia="宋体"/>
    </w:rPr>
  </w:style>
  <w:style w:type="paragraph" w:customStyle="1" w:styleId="afffffffffff3">
    <w:name w:val="标准文件_引言五级无标题"/>
    <w:basedOn w:val="ab"/>
    <w:next w:val="affffc"/>
    <w:qFormat/>
    <w:rsid w:val="00534BDF"/>
    <w:pPr>
      <w:spacing w:beforeLines="0" w:before="0" w:afterLines="0" w:after="0" w:line="276" w:lineRule="auto"/>
    </w:pPr>
    <w:rPr>
      <w:rFonts w:ascii="宋体" w:eastAsia="宋体"/>
    </w:rPr>
  </w:style>
  <w:style w:type="paragraph" w:customStyle="1" w:styleId="afffffffffff4">
    <w:name w:val="标准文件_索引标题"/>
    <w:basedOn w:val="afffff3"/>
    <w:next w:val="affffc"/>
    <w:qFormat/>
    <w:rsid w:val="002643C3"/>
    <w:rPr>
      <w:rFonts w:hAnsi="黑体"/>
    </w:rPr>
  </w:style>
  <w:style w:type="paragraph" w:customStyle="1" w:styleId="afffffffffff5">
    <w:name w:val="标准文件_脚注内容"/>
    <w:basedOn w:val="affffc"/>
    <w:qFormat/>
    <w:rsid w:val="00DC3067"/>
    <w:pPr>
      <w:ind w:leftChars="200" w:left="400" w:hangingChars="200" w:hanging="200"/>
    </w:pPr>
    <w:rPr>
      <w:sz w:val="15"/>
    </w:rPr>
  </w:style>
  <w:style w:type="paragraph" w:customStyle="1" w:styleId="afffffffffff6">
    <w:name w:val="标准文件_术语条一"/>
    <w:basedOn w:val="afffffffff"/>
    <w:next w:val="affffc"/>
    <w:qFormat/>
    <w:rsid w:val="00AF0C18"/>
  </w:style>
  <w:style w:type="paragraph" w:customStyle="1" w:styleId="afffffffffff7">
    <w:name w:val="标准文件_术语条二"/>
    <w:basedOn w:val="afffffffff2"/>
    <w:next w:val="affffc"/>
    <w:qFormat/>
    <w:rsid w:val="00AF0C18"/>
  </w:style>
  <w:style w:type="paragraph" w:customStyle="1" w:styleId="afffffffffff8">
    <w:name w:val="标准文件_术语条三"/>
    <w:basedOn w:val="afffffffff1"/>
    <w:next w:val="affffc"/>
    <w:qFormat/>
    <w:rsid w:val="00AF0C18"/>
  </w:style>
  <w:style w:type="paragraph" w:customStyle="1" w:styleId="afffffffffff9">
    <w:name w:val="标准文件_术语条四"/>
    <w:basedOn w:val="afffffffff4"/>
    <w:next w:val="affffc"/>
    <w:qFormat/>
    <w:rsid w:val="00AF0C18"/>
  </w:style>
  <w:style w:type="paragraph" w:customStyle="1" w:styleId="afffffffffffa">
    <w:name w:val="标准文件_术语条五"/>
    <w:basedOn w:val="afffffffff0"/>
    <w:next w:val="affffc"/>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b">
    <w:name w:val="发布"/>
    <w:basedOn w:val="afff7"/>
    <w:rsid w:val="007B7453"/>
    <w:rPr>
      <w:rFonts w:ascii="黑体" w:eastAsia="黑体"/>
      <w:spacing w:val="85"/>
      <w:w w:val="100"/>
      <w:position w:val="3"/>
      <w:sz w:val="28"/>
      <w:szCs w:val="28"/>
    </w:rPr>
  </w:style>
  <w:style w:type="paragraph" w:customStyle="1" w:styleId="afa">
    <w:name w:val="注×："/>
    <w:rsid w:val="003B3444"/>
    <w:pPr>
      <w:widowControl w:val="0"/>
      <w:numPr>
        <w:numId w:val="32"/>
      </w:numPr>
      <w:tabs>
        <w:tab w:val="clear" w:pos="900"/>
        <w:tab w:val="left" w:pos="630"/>
      </w:tabs>
      <w:autoSpaceDE w:val="0"/>
      <w:autoSpaceDN w:val="0"/>
      <w:jc w:val="both"/>
    </w:pPr>
    <w:rPr>
      <w:rFonts w:ascii="宋体" w:hAnsi="Times New Roman"/>
      <w:sz w:val="18"/>
    </w:rPr>
  </w:style>
  <w:style w:type="paragraph" w:customStyle="1" w:styleId="p0">
    <w:name w:val="p0"/>
    <w:basedOn w:val="afff6"/>
    <w:rsid w:val="003B3444"/>
    <w:pPr>
      <w:widowControl/>
      <w:adjustRightInd/>
      <w:spacing w:line="240" w:lineRule="auto"/>
    </w:pPr>
    <w:rPr>
      <w:rFonts w:ascii="Times New Roman" w:hAnsi="Times New Roman"/>
      <w:kern w:val="0"/>
    </w:rPr>
  </w:style>
  <w:style w:type="paragraph" w:styleId="afffffffffffc">
    <w:name w:val="List Paragraph"/>
    <w:aliases w:val="正文一级小标题"/>
    <w:basedOn w:val="afff6"/>
    <w:link w:val="afffffffffffd"/>
    <w:uiPriority w:val="34"/>
    <w:qFormat/>
    <w:rsid w:val="00B903DE"/>
    <w:pPr>
      <w:adjustRightInd/>
      <w:spacing w:line="240" w:lineRule="auto"/>
      <w:ind w:firstLineChars="200" w:firstLine="420"/>
    </w:pPr>
    <w:rPr>
      <w:rFonts w:ascii="Times New Roman" w:hAnsi="Times New Roman"/>
      <w:szCs w:val="24"/>
    </w:rPr>
  </w:style>
  <w:style w:type="character" w:customStyle="1" w:styleId="afffffffffffd">
    <w:name w:val="列表段落 字符"/>
    <w:aliases w:val="正文一级小标题 字符"/>
    <w:link w:val="afffffffffffc"/>
    <w:uiPriority w:val="34"/>
    <w:locked/>
    <w:rsid w:val="00B903DE"/>
    <w:rPr>
      <w:rFonts w:ascii="Times New Roman" w:hAnsi="Times New Roman"/>
      <w:kern w:val="2"/>
      <w:sz w:val="21"/>
      <w:szCs w:val="24"/>
    </w:rPr>
  </w:style>
  <w:style w:type="paragraph" w:customStyle="1" w:styleId="afffffffffffe">
    <w:name w:val="段"/>
    <w:link w:val="Char0"/>
    <w:uiPriority w:val="99"/>
    <w:rsid w:val="005261CA"/>
    <w:pPr>
      <w:autoSpaceDE w:val="0"/>
      <w:autoSpaceDN w:val="0"/>
      <w:ind w:firstLineChars="200" w:firstLine="200"/>
      <w:jc w:val="both"/>
    </w:pPr>
    <w:rPr>
      <w:rFonts w:ascii="宋体" w:hAnsi="Times New Roman"/>
      <w:noProof/>
      <w:sz w:val="21"/>
    </w:rPr>
  </w:style>
  <w:style w:type="paragraph" w:customStyle="1" w:styleId="affffffffffff">
    <w:name w:val="附录标识"/>
    <w:basedOn w:val="afff6"/>
    <w:rsid w:val="005261CA"/>
    <w:pPr>
      <w:widowControl/>
      <w:shd w:val="clear" w:color="FFFFFF" w:fill="FFFFFF"/>
      <w:tabs>
        <w:tab w:val="left" w:pos="6405"/>
      </w:tabs>
      <w:adjustRightInd/>
      <w:spacing w:before="640" w:after="200" w:line="240" w:lineRule="auto"/>
      <w:jc w:val="center"/>
      <w:outlineLvl w:val="0"/>
    </w:pPr>
    <w:rPr>
      <w:rFonts w:ascii="黑体" w:eastAsia="黑体" w:hAnsi="Times New Roman"/>
      <w:kern w:val="0"/>
      <w:szCs w:val="20"/>
    </w:rPr>
  </w:style>
  <w:style w:type="paragraph" w:customStyle="1" w:styleId="affffffffffff0">
    <w:name w:val="附录章标题"/>
    <w:next w:val="afffffffffffe"/>
    <w:rsid w:val="005261CA"/>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ffffff1">
    <w:name w:val="附录一级条标题"/>
    <w:basedOn w:val="affffffffffff0"/>
    <w:next w:val="afffffffffffe"/>
    <w:rsid w:val="005261CA"/>
    <w:pPr>
      <w:autoSpaceDN w:val="0"/>
      <w:spacing w:beforeLines="0" w:afterLines="0"/>
      <w:outlineLvl w:val="2"/>
    </w:pPr>
  </w:style>
  <w:style w:type="paragraph" w:customStyle="1" w:styleId="affffffffffff2">
    <w:name w:val="附录二级条标题"/>
    <w:basedOn w:val="affffffffffff1"/>
    <w:next w:val="afffffffffffe"/>
    <w:rsid w:val="005261CA"/>
    <w:pPr>
      <w:outlineLvl w:val="3"/>
    </w:pPr>
  </w:style>
  <w:style w:type="paragraph" w:customStyle="1" w:styleId="affffffffffff3">
    <w:name w:val="附录三级条标题"/>
    <w:basedOn w:val="affffffffffff2"/>
    <w:next w:val="afffffffffffe"/>
    <w:rsid w:val="005261CA"/>
    <w:pPr>
      <w:outlineLvl w:val="4"/>
    </w:pPr>
  </w:style>
  <w:style w:type="paragraph" w:customStyle="1" w:styleId="affffffffffff4">
    <w:name w:val="附录四级条标题"/>
    <w:basedOn w:val="affffffffffff3"/>
    <w:next w:val="afffffffffffe"/>
    <w:rsid w:val="005261CA"/>
    <w:pPr>
      <w:outlineLvl w:val="5"/>
    </w:pPr>
  </w:style>
  <w:style w:type="paragraph" w:customStyle="1" w:styleId="affffffffffff5">
    <w:name w:val="附录五级条标题"/>
    <w:basedOn w:val="affffffffffff4"/>
    <w:next w:val="afffffffffffe"/>
    <w:rsid w:val="005261CA"/>
    <w:pPr>
      <w:outlineLvl w:val="6"/>
    </w:pPr>
  </w:style>
  <w:style w:type="character" w:customStyle="1" w:styleId="Char0">
    <w:name w:val="段 Char"/>
    <w:link w:val="afffffffffffe"/>
    <w:uiPriority w:val="99"/>
    <w:rsid w:val="005261CA"/>
    <w:rPr>
      <w:rFonts w:ascii="宋体" w:hAnsi="Times New Roman"/>
      <w:noProof/>
      <w:sz w:val="21"/>
    </w:rPr>
  </w:style>
  <w:style w:type="paragraph" w:styleId="affffffffffff6">
    <w:name w:val="Revision"/>
    <w:hidden/>
    <w:uiPriority w:val="99"/>
    <w:semiHidden/>
    <w:rsid w:val="00E3271D"/>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117" Type="http://schemas.openxmlformats.org/officeDocument/2006/relationships/image" Target="media/image51.wmf"/><Relationship Id="rId21" Type="http://schemas.openxmlformats.org/officeDocument/2006/relationships/image" Target="media/image6.wmf"/><Relationship Id="rId42" Type="http://schemas.openxmlformats.org/officeDocument/2006/relationships/image" Target="media/image16.wmf"/><Relationship Id="rId47" Type="http://schemas.openxmlformats.org/officeDocument/2006/relationships/oleObject" Target="embeddings/oleObject16.bin"/><Relationship Id="rId63" Type="http://schemas.openxmlformats.org/officeDocument/2006/relationships/image" Target="media/image25.wmf"/><Relationship Id="rId68" Type="http://schemas.openxmlformats.org/officeDocument/2006/relationships/oleObject" Target="embeddings/oleObject27.bin"/><Relationship Id="rId84" Type="http://schemas.openxmlformats.org/officeDocument/2006/relationships/oleObject" Target="embeddings/oleObject35.bin"/><Relationship Id="rId89" Type="http://schemas.openxmlformats.org/officeDocument/2006/relationships/image" Target="media/image38.wmf"/><Relationship Id="rId112" Type="http://schemas.openxmlformats.org/officeDocument/2006/relationships/oleObject" Target="embeddings/oleObject50.bin"/><Relationship Id="rId16" Type="http://schemas.openxmlformats.org/officeDocument/2006/relationships/footer" Target="footer3.xml"/><Relationship Id="rId107" Type="http://schemas.openxmlformats.org/officeDocument/2006/relationships/image" Target="media/image46.wmf"/><Relationship Id="rId11" Type="http://schemas.openxmlformats.org/officeDocument/2006/relationships/footer" Target="footer1.xml"/><Relationship Id="rId32" Type="http://schemas.openxmlformats.org/officeDocument/2006/relationships/oleObject" Target="embeddings/oleObject7.bin"/><Relationship Id="rId37" Type="http://schemas.openxmlformats.org/officeDocument/2006/relationships/image" Target="media/image14.wmf"/><Relationship Id="rId53" Type="http://schemas.openxmlformats.org/officeDocument/2006/relationships/oleObject" Target="embeddings/oleObject19.bin"/><Relationship Id="rId58" Type="http://schemas.openxmlformats.org/officeDocument/2006/relationships/oleObject" Target="embeddings/oleObject22.bin"/><Relationship Id="rId74" Type="http://schemas.openxmlformats.org/officeDocument/2006/relationships/oleObject" Target="embeddings/oleObject30.bin"/><Relationship Id="rId79" Type="http://schemas.openxmlformats.org/officeDocument/2006/relationships/image" Target="media/image33.wmf"/><Relationship Id="rId102" Type="http://schemas.openxmlformats.org/officeDocument/2006/relationships/image" Target="media/image44.wmf"/><Relationship Id="rId123" Type="http://schemas.openxmlformats.org/officeDocument/2006/relationships/oleObject" Target="embeddings/oleObject56.bin"/><Relationship Id="rId128"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oleObject" Target="embeddings/oleObject38.bin"/><Relationship Id="rId95" Type="http://schemas.openxmlformats.org/officeDocument/2006/relationships/oleObject" Target="embeddings/oleObject41.bin"/><Relationship Id="rId22" Type="http://schemas.openxmlformats.org/officeDocument/2006/relationships/oleObject" Target="embeddings/oleObject2.bin"/><Relationship Id="rId27" Type="http://schemas.openxmlformats.org/officeDocument/2006/relationships/image" Target="media/image9.wmf"/><Relationship Id="rId43" Type="http://schemas.openxmlformats.org/officeDocument/2006/relationships/oleObject" Target="embeddings/oleObject13.bin"/><Relationship Id="rId48" Type="http://schemas.openxmlformats.org/officeDocument/2006/relationships/image" Target="media/image18.wmf"/><Relationship Id="rId64" Type="http://schemas.openxmlformats.org/officeDocument/2006/relationships/oleObject" Target="embeddings/oleObject25.bin"/><Relationship Id="rId69" Type="http://schemas.openxmlformats.org/officeDocument/2006/relationships/image" Target="media/image28.wmf"/><Relationship Id="rId113" Type="http://schemas.openxmlformats.org/officeDocument/2006/relationships/image" Target="media/image49.wmf"/><Relationship Id="rId118" Type="http://schemas.openxmlformats.org/officeDocument/2006/relationships/oleObject" Target="embeddings/oleObject53.bin"/><Relationship Id="rId80" Type="http://schemas.openxmlformats.org/officeDocument/2006/relationships/oleObject" Target="embeddings/oleObject33.bin"/><Relationship Id="rId85" Type="http://schemas.openxmlformats.org/officeDocument/2006/relationships/image" Target="media/image36.wmf"/><Relationship Id="rId12" Type="http://schemas.openxmlformats.org/officeDocument/2006/relationships/header" Target="header2.xml"/><Relationship Id="rId17" Type="http://schemas.openxmlformats.org/officeDocument/2006/relationships/image" Target="media/image3.png"/><Relationship Id="rId33" Type="http://schemas.openxmlformats.org/officeDocument/2006/relationships/image" Target="media/image12.wmf"/><Relationship Id="rId38" Type="http://schemas.openxmlformats.org/officeDocument/2006/relationships/oleObject" Target="embeddings/oleObject10.bin"/><Relationship Id="rId59" Type="http://schemas.openxmlformats.org/officeDocument/2006/relationships/image" Target="media/image23.wmf"/><Relationship Id="rId103" Type="http://schemas.openxmlformats.org/officeDocument/2006/relationships/oleObject" Target="embeddings/oleObject45.bin"/><Relationship Id="rId108" Type="http://schemas.openxmlformats.org/officeDocument/2006/relationships/oleObject" Target="embeddings/oleObject48.bin"/><Relationship Id="rId124" Type="http://schemas.openxmlformats.org/officeDocument/2006/relationships/image" Target="media/image54.wmf"/><Relationship Id="rId54" Type="http://schemas.openxmlformats.org/officeDocument/2006/relationships/oleObject" Target="embeddings/oleObject20.bin"/><Relationship Id="rId70" Type="http://schemas.openxmlformats.org/officeDocument/2006/relationships/oleObject" Target="embeddings/oleObject28.bin"/><Relationship Id="rId75" Type="http://schemas.openxmlformats.org/officeDocument/2006/relationships/image" Target="media/image31.wmf"/><Relationship Id="rId91" Type="http://schemas.openxmlformats.org/officeDocument/2006/relationships/oleObject" Target="embeddings/oleObject39.bin"/><Relationship Id="rId96" Type="http://schemas.openxmlformats.org/officeDocument/2006/relationships/image" Target="media/image41.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7.wmf"/><Relationship Id="rId28" Type="http://schemas.openxmlformats.org/officeDocument/2006/relationships/oleObject" Target="embeddings/oleObject5.bin"/><Relationship Id="rId49" Type="http://schemas.openxmlformats.org/officeDocument/2006/relationships/oleObject" Target="embeddings/oleObject17.bin"/><Relationship Id="rId114" Type="http://schemas.openxmlformats.org/officeDocument/2006/relationships/oleObject" Target="embeddings/oleObject51.bin"/><Relationship Id="rId119" Type="http://schemas.openxmlformats.org/officeDocument/2006/relationships/image" Target="media/image52.wmf"/><Relationship Id="rId44" Type="http://schemas.openxmlformats.org/officeDocument/2006/relationships/image" Target="media/image17.wmf"/><Relationship Id="rId60" Type="http://schemas.openxmlformats.org/officeDocument/2006/relationships/oleObject" Target="embeddings/oleObject23.bin"/><Relationship Id="rId65" Type="http://schemas.openxmlformats.org/officeDocument/2006/relationships/image" Target="media/image26.wmf"/><Relationship Id="rId81" Type="http://schemas.openxmlformats.org/officeDocument/2006/relationships/image" Target="media/image34.wmf"/><Relationship Id="rId86" Type="http://schemas.openxmlformats.org/officeDocument/2006/relationships/oleObject" Target="embeddings/oleObject36.bin"/><Relationship Id="rId13" Type="http://schemas.openxmlformats.org/officeDocument/2006/relationships/footer" Target="footer2.xml"/><Relationship Id="rId18" Type="http://schemas.openxmlformats.org/officeDocument/2006/relationships/image" Target="media/image4.png"/><Relationship Id="rId39" Type="http://schemas.openxmlformats.org/officeDocument/2006/relationships/oleObject" Target="embeddings/oleObject11.bin"/><Relationship Id="rId109" Type="http://schemas.openxmlformats.org/officeDocument/2006/relationships/image" Target="media/image47.wmf"/><Relationship Id="rId34" Type="http://schemas.openxmlformats.org/officeDocument/2006/relationships/oleObject" Target="embeddings/oleObject8.bin"/><Relationship Id="rId50" Type="http://schemas.openxmlformats.org/officeDocument/2006/relationships/image" Target="media/image19.wmf"/><Relationship Id="rId55" Type="http://schemas.openxmlformats.org/officeDocument/2006/relationships/image" Target="media/image21.wmf"/><Relationship Id="rId76" Type="http://schemas.openxmlformats.org/officeDocument/2006/relationships/oleObject" Target="embeddings/oleObject31.bin"/><Relationship Id="rId97" Type="http://schemas.openxmlformats.org/officeDocument/2006/relationships/oleObject" Target="embeddings/oleObject42.bin"/><Relationship Id="rId104" Type="http://schemas.openxmlformats.org/officeDocument/2006/relationships/oleObject" Target="embeddings/oleObject46.bin"/><Relationship Id="rId120" Type="http://schemas.openxmlformats.org/officeDocument/2006/relationships/oleObject" Target="embeddings/oleObject54.bin"/><Relationship Id="rId125" Type="http://schemas.openxmlformats.org/officeDocument/2006/relationships/oleObject" Target="embeddings/oleObject57.bin"/><Relationship Id="rId7" Type="http://schemas.openxmlformats.org/officeDocument/2006/relationships/endnotes" Target="endnotes.xml"/><Relationship Id="rId71" Type="http://schemas.openxmlformats.org/officeDocument/2006/relationships/image" Target="media/image29.wmf"/><Relationship Id="rId92" Type="http://schemas.openxmlformats.org/officeDocument/2006/relationships/image" Target="media/image39.wmf"/><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oleObject" Target="embeddings/oleObject3.bin"/><Relationship Id="rId40" Type="http://schemas.openxmlformats.org/officeDocument/2006/relationships/image" Target="media/image15.wmf"/><Relationship Id="rId45" Type="http://schemas.openxmlformats.org/officeDocument/2006/relationships/oleObject" Target="embeddings/oleObject14.bin"/><Relationship Id="rId66" Type="http://schemas.openxmlformats.org/officeDocument/2006/relationships/oleObject" Target="embeddings/oleObject26.bin"/><Relationship Id="rId87" Type="http://schemas.openxmlformats.org/officeDocument/2006/relationships/image" Target="media/image37.wmf"/><Relationship Id="rId110" Type="http://schemas.openxmlformats.org/officeDocument/2006/relationships/oleObject" Target="embeddings/oleObject49.bin"/><Relationship Id="rId115" Type="http://schemas.openxmlformats.org/officeDocument/2006/relationships/image" Target="media/image50.wmf"/><Relationship Id="rId61" Type="http://schemas.openxmlformats.org/officeDocument/2006/relationships/image" Target="media/image24.wmf"/><Relationship Id="rId82" Type="http://schemas.openxmlformats.org/officeDocument/2006/relationships/oleObject" Target="embeddings/oleObject34.bin"/><Relationship Id="rId19" Type="http://schemas.openxmlformats.org/officeDocument/2006/relationships/image" Target="media/image5.wmf"/><Relationship Id="rId14" Type="http://schemas.openxmlformats.org/officeDocument/2006/relationships/header" Target="header3.xml"/><Relationship Id="rId30" Type="http://schemas.openxmlformats.org/officeDocument/2006/relationships/oleObject" Target="embeddings/oleObject6.bin"/><Relationship Id="rId35" Type="http://schemas.openxmlformats.org/officeDocument/2006/relationships/image" Target="media/image13.wmf"/><Relationship Id="rId56" Type="http://schemas.openxmlformats.org/officeDocument/2006/relationships/oleObject" Target="embeddings/oleObject21.bin"/><Relationship Id="rId77" Type="http://schemas.openxmlformats.org/officeDocument/2006/relationships/image" Target="media/image32.wmf"/><Relationship Id="rId100" Type="http://schemas.openxmlformats.org/officeDocument/2006/relationships/image" Target="media/image43.wmf"/><Relationship Id="rId105" Type="http://schemas.openxmlformats.org/officeDocument/2006/relationships/image" Target="media/image45.wmf"/><Relationship Id="rId126"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oleObject" Target="embeddings/oleObject18.bin"/><Relationship Id="rId72" Type="http://schemas.openxmlformats.org/officeDocument/2006/relationships/oleObject" Target="embeddings/oleObject29.bin"/><Relationship Id="rId93" Type="http://schemas.openxmlformats.org/officeDocument/2006/relationships/oleObject" Target="embeddings/oleObject40.bin"/><Relationship Id="rId98" Type="http://schemas.openxmlformats.org/officeDocument/2006/relationships/image" Target="media/image42.wmf"/><Relationship Id="rId121" Type="http://schemas.openxmlformats.org/officeDocument/2006/relationships/image" Target="media/image53.wmf"/><Relationship Id="rId3" Type="http://schemas.openxmlformats.org/officeDocument/2006/relationships/styles" Target="styles.xml"/><Relationship Id="rId25" Type="http://schemas.openxmlformats.org/officeDocument/2006/relationships/image" Target="media/image8.wmf"/><Relationship Id="rId46" Type="http://schemas.openxmlformats.org/officeDocument/2006/relationships/oleObject" Target="embeddings/oleObject15.bin"/><Relationship Id="rId67" Type="http://schemas.openxmlformats.org/officeDocument/2006/relationships/image" Target="media/image27.wmf"/><Relationship Id="rId116" Type="http://schemas.openxmlformats.org/officeDocument/2006/relationships/oleObject" Target="embeddings/oleObject52.bin"/><Relationship Id="rId20" Type="http://schemas.openxmlformats.org/officeDocument/2006/relationships/oleObject" Target="embeddings/oleObject1.bin"/><Relationship Id="rId41" Type="http://schemas.openxmlformats.org/officeDocument/2006/relationships/oleObject" Target="embeddings/oleObject12.bin"/><Relationship Id="rId62" Type="http://schemas.openxmlformats.org/officeDocument/2006/relationships/oleObject" Target="embeddings/oleObject24.bin"/><Relationship Id="rId83" Type="http://schemas.openxmlformats.org/officeDocument/2006/relationships/image" Target="media/image35.wmf"/><Relationship Id="rId88" Type="http://schemas.openxmlformats.org/officeDocument/2006/relationships/oleObject" Target="embeddings/oleObject37.bin"/><Relationship Id="rId111" Type="http://schemas.openxmlformats.org/officeDocument/2006/relationships/image" Target="media/image48.wmf"/><Relationship Id="rId15" Type="http://schemas.openxmlformats.org/officeDocument/2006/relationships/header" Target="header4.xml"/><Relationship Id="rId36" Type="http://schemas.openxmlformats.org/officeDocument/2006/relationships/oleObject" Target="embeddings/oleObject9.bin"/><Relationship Id="rId57" Type="http://schemas.openxmlformats.org/officeDocument/2006/relationships/image" Target="media/image22.wmf"/><Relationship Id="rId106" Type="http://schemas.openxmlformats.org/officeDocument/2006/relationships/oleObject" Target="embeddings/oleObject47.bin"/><Relationship Id="rId127" Type="http://schemas.openxmlformats.org/officeDocument/2006/relationships/glossaryDocument" Target="glossary/document.xml"/><Relationship Id="rId10" Type="http://schemas.openxmlformats.org/officeDocument/2006/relationships/header" Target="header1.xml"/><Relationship Id="rId31" Type="http://schemas.openxmlformats.org/officeDocument/2006/relationships/image" Target="media/image11.wmf"/><Relationship Id="rId52" Type="http://schemas.openxmlformats.org/officeDocument/2006/relationships/image" Target="media/image20.wmf"/><Relationship Id="rId73" Type="http://schemas.openxmlformats.org/officeDocument/2006/relationships/image" Target="media/image30.wmf"/><Relationship Id="rId78" Type="http://schemas.openxmlformats.org/officeDocument/2006/relationships/oleObject" Target="embeddings/oleObject32.bin"/><Relationship Id="rId94" Type="http://schemas.openxmlformats.org/officeDocument/2006/relationships/image" Target="media/image40.wmf"/><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oleObject" Target="embeddings/oleObject55.bin"/><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F4E8ACE25E14B7B81C640B3305473FA"/>
        <w:category>
          <w:name w:val="常规"/>
          <w:gallery w:val="placeholder"/>
        </w:category>
        <w:types>
          <w:type w:val="bbPlcHdr"/>
        </w:types>
        <w:behaviors>
          <w:behavior w:val="content"/>
        </w:behaviors>
        <w:guid w:val="{1B67575E-38E7-40A6-B440-235A31FEBB43}"/>
      </w:docPartPr>
      <w:docPartBody>
        <w:p w:rsidR="00240087" w:rsidRDefault="009B2ED7">
          <w:pPr>
            <w:pStyle w:val="1F4E8ACE25E14B7B81C640B3305473FA"/>
          </w:pPr>
          <w:r w:rsidRPr="00751A05">
            <w:rPr>
              <w:rStyle w:val="a3"/>
              <w:rFonts w:hint="eastAsia"/>
            </w:rPr>
            <w:t>单击或点击此处输入文字。</w:t>
          </w:r>
        </w:p>
      </w:docPartBody>
    </w:docPart>
    <w:docPart>
      <w:docPartPr>
        <w:name w:val="BD4D43AFFCB84145942438525DCBE689"/>
        <w:category>
          <w:name w:val="常规"/>
          <w:gallery w:val="placeholder"/>
        </w:category>
        <w:types>
          <w:type w:val="bbPlcHdr"/>
        </w:types>
        <w:behaviors>
          <w:behavior w:val="content"/>
        </w:behaviors>
        <w:guid w:val="{C9D44A3D-19FB-4DE1-A6BB-E5B2F808A9AE}"/>
      </w:docPartPr>
      <w:docPartBody>
        <w:p w:rsidR="00240087" w:rsidRDefault="009B2ED7">
          <w:pPr>
            <w:pStyle w:val="BD4D43AFFCB84145942438525DCBE689"/>
          </w:pPr>
          <w:r w:rsidRPr="00FB6243">
            <w:rPr>
              <w:rStyle w:val="a3"/>
              <w:rFonts w:hint="eastAsia"/>
            </w:rPr>
            <w:t>选择一项。</w:t>
          </w:r>
        </w:p>
      </w:docPartBody>
    </w:docPart>
    <w:docPart>
      <w:docPartPr>
        <w:name w:val="E2F04D7722B14437A8F207DA847EA73F"/>
        <w:category>
          <w:name w:val="常规"/>
          <w:gallery w:val="placeholder"/>
        </w:category>
        <w:types>
          <w:type w:val="bbPlcHdr"/>
        </w:types>
        <w:behaviors>
          <w:behavior w:val="content"/>
        </w:behaviors>
        <w:guid w:val="{439FF69D-D83B-47E4-BD6D-0F3B946B675D}"/>
      </w:docPartPr>
      <w:docPartBody>
        <w:p w:rsidR="00240087" w:rsidRDefault="009B2ED7">
          <w:pPr>
            <w:pStyle w:val="E2F04D7722B14437A8F207DA847EA73F"/>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ckwel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ED7"/>
    <w:rsid w:val="00011801"/>
    <w:rsid w:val="00075833"/>
    <w:rsid w:val="000F16ED"/>
    <w:rsid w:val="0010791A"/>
    <w:rsid w:val="001A3510"/>
    <w:rsid w:val="00202DE5"/>
    <w:rsid w:val="002275B7"/>
    <w:rsid w:val="00231010"/>
    <w:rsid w:val="00240087"/>
    <w:rsid w:val="002871C5"/>
    <w:rsid w:val="003B101B"/>
    <w:rsid w:val="003B406D"/>
    <w:rsid w:val="004156B5"/>
    <w:rsid w:val="0046008E"/>
    <w:rsid w:val="00634841"/>
    <w:rsid w:val="006C3B7F"/>
    <w:rsid w:val="007478A0"/>
    <w:rsid w:val="00761994"/>
    <w:rsid w:val="007A2AFA"/>
    <w:rsid w:val="00857B4D"/>
    <w:rsid w:val="008A3565"/>
    <w:rsid w:val="00904668"/>
    <w:rsid w:val="00967A9E"/>
    <w:rsid w:val="009B2ED7"/>
    <w:rsid w:val="00A03EA4"/>
    <w:rsid w:val="00AD14FA"/>
    <w:rsid w:val="00D37176"/>
    <w:rsid w:val="00E873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1F4E8ACE25E14B7B81C640B3305473FA">
    <w:name w:val="1F4E8ACE25E14B7B81C640B3305473FA"/>
    <w:pPr>
      <w:widowControl w:val="0"/>
      <w:jc w:val="both"/>
    </w:pPr>
  </w:style>
  <w:style w:type="paragraph" w:customStyle="1" w:styleId="BD4D43AFFCB84145942438525DCBE689">
    <w:name w:val="BD4D43AFFCB84145942438525DCBE689"/>
    <w:pPr>
      <w:widowControl w:val="0"/>
      <w:jc w:val="both"/>
    </w:pPr>
  </w:style>
  <w:style w:type="paragraph" w:customStyle="1" w:styleId="E2F04D7722B14437A8F207DA847EA73F">
    <w:name w:val="E2F04D7722B14437A8F207DA847EA73F"/>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CDD84-DE1D-4F68-91A6-2395A172E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0</TotalTime>
  <Pages>12</Pages>
  <Words>1219</Words>
  <Characters>6951</Characters>
  <Application>Microsoft Office Word</Application>
  <DocSecurity>0</DocSecurity>
  <Lines>57</Lines>
  <Paragraphs>16</Paragraphs>
  <ScaleCrop>false</ScaleCrop>
  <Company>PCMI</Company>
  <LinksUpToDate>false</LinksUpToDate>
  <CharactersWithSpaces>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admin</dc:creator>
  <cp:keywords/>
  <dc:description>&lt;config cover="true" show_menu="true" version="1.0.0" doctype="SDKXY"&gt;_x000d_
&lt;/config&gt;</dc:description>
  <cp:lastModifiedBy>Aaron Zhang</cp:lastModifiedBy>
  <cp:revision>3</cp:revision>
  <cp:lastPrinted>2021-02-02T08:22:00Z</cp:lastPrinted>
  <dcterms:created xsi:type="dcterms:W3CDTF">2022-04-28T00:19:00Z</dcterms:created>
  <dcterms:modified xsi:type="dcterms:W3CDTF">2022-04-28T00:19:00Z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AMEquationNumber2">
    <vt:lpwstr>(#S1.#E1)</vt:lpwstr>
  </property>
  <property fmtid="{D5CDD505-2E9C-101B-9397-08002B2CF9AE}" pid="15" name="AMWinEqns">
    <vt:bool>true</vt:bool>
  </property>
</Properties>
</file>